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9211C" w14:textId="14428ED5" w:rsidR="006C73BA" w:rsidRPr="007600CB" w:rsidRDefault="006C73BA" w:rsidP="006C73BA">
      <w:pPr>
        <w:jc w:val="center"/>
        <w:rPr>
          <w:b/>
          <w:bCs/>
          <w:sz w:val="40"/>
          <w:szCs w:val="40"/>
        </w:rPr>
      </w:pPr>
      <w:r w:rsidRPr="007600CB">
        <w:rPr>
          <w:b/>
          <w:bCs/>
          <w:sz w:val="40"/>
          <w:szCs w:val="40"/>
        </w:rPr>
        <w:t>CALL FOR BIDS</w:t>
      </w:r>
    </w:p>
    <w:p w14:paraId="3F3056B1" w14:textId="4A34D6D3" w:rsidR="00F552E5" w:rsidRPr="008E0731" w:rsidRDefault="007600CB" w:rsidP="008E0731">
      <w:pPr>
        <w:jc w:val="center"/>
        <w:rPr>
          <w:b/>
          <w:bCs/>
        </w:rPr>
      </w:pPr>
      <w:r w:rsidRPr="007600CB">
        <w:rPr>
          <w:b/>
          <w:bCs/>
        </w:rPr>
        <w:t>LEGAL ADVERTISEMENT</w:t>
      </w:r>
    </w:p>
    <w:p w14:paraId="013D3834" w14:textId="08EF94DB" w:rsidR="00E33BC8" w:rsidRDefault="00310D25" w:rsidP="006C73BA">
      <w:pPr>
        <w:rPr>
          <w:rFonts w:ascii="Arial" w:hAnsi="Arial" w:cs="Arial"/>
          <w:i/>
          <w:iCs/>
        </w:rPr>
      </w:pPr>
      <w:r w:rsidRPr="00E33BC8">
        <w:rPr>
          <w:rFonts w:ascii="Arial" w:hAnsi="Arial" w:cs="Arial"/>
          <w:i/>
          <w:iCs/>
        </w:rPr>
        <w:t xml:space="preserve">Camano Island Fire Rescue is currently soliciting </w:t>
      </w:r>
      <w:r w:rsidR="008E0731">
        <w:rPr>
          <w:rFonts w:ascii="Arial" w:hAnsi="Arial" w:cs="Arial"/>
          <w:i/>
          <w:iCs/>
        </w:rPr>
        <w:t xml:space="preserve">written </w:t>
      </w:r>
      <w:r w:rsidRPr="00E33BC8">
        <w:rPr>
          <w:rFonts w:ascii="Arial" w:hAnsi="Arial" w:cs="Arial"/>
          <w:i/>
          <w:iCs/>
        </w:rPr>
        <w:t xml:space="preserve">bids for </w:t>
      </w:r>
      <w:r w:rsidR="00CA0781">
        <w:rPr>
          <w:rFonts w:ascii="Arial" w:hAnsi="Arial" w:cs="Arial"/>
          <w:i/>
          <w:iCs/>
        </w:rPr>
        <w:t xml:space="preserve">the “turn-key” installation of a </w:t>
      </w:r>
      <w:r w:rsidRPr="00E33BC8">
        <w:rPr>
          <w:rFonts w:ascii="Arial" w:hAnsi="Arial" w:cs="Arial"/>
          <w:i/>
          <w:iCs/>
        </w:rPr>
        <w:t xml:space="preserve">new </w:t>
      </w:r>
      <w:r w:rsidR="00E33BC8" w:rsidRPr="00E33BC8">
        <w:rPr>
          <w:rFonts w:ascii="Arial" w:hAnsi="Arial" w:cs="Arial"/>
          <w:i/>
          <w:iCs/>
        </w:rPr>
        <w:t xml:space="preserve">single phase 80KW size </w:t>
      </w:r>
      <w:r w:rsidRPr="00E33BC8">
        <w:rPr>
          <w:rFonts w:ascii="Arial" w:hAnsi="Arial" w:cs="Arial"/>
          <w:i/>
          <w:iCs/>
        </w:rPr>
        <w:t xml:space="preserve">LPG fueled standby </w:t>
      </w:r>
      <w:r w:rsidR="00077D10">
        <w:rPr>
          <w:rFonts w:ascii="Arial" w:hAnsi="Arial" w:cs="Arial"/>
          <w:i/>
          <w:iCs/>
        </w:rPr>
        <w:t xml:space="preserve">backup </w:t>
      </w:r>
      <w:r w:rsidRPr="00E33BC8">
        <w:rPr>
          <w:rFonts w:ascii="Arial" w:hAnsi="Arial" w:cs="Arial"/>
          <w:i/>
          <w:iCs/>
        </w:rPr>
        <w:t>generator to be installed at the Country Club Fire Station on Camano Island, WA.</w:t>
      </w:r>
      <w:r w:rsidR="00E33BC8">
        <w:rPr>
          <w:rFonts w:ascii="Arial" w:hAnsi="Arial" w:cs="Arial"/>
          <w:i/>
          <w:iCs/>
        </w:rPr>
        <w:t xml:space="preserve">  </w:t>
      </w:r>
    </w:p>
    <w:p w14:paraId="75FB90FE" w14:textId="04278D14" w:rsidR="008E0731" w:rsidRDefault="00310D25" w:rsidP="006C73BA">
      <w:pPr>
        <w:rPr>
          <w:rFonts w:ascii="Arial" w:hAnsi="Arial" w:cs="Arial"/>
          <w:i/>
          <w:iCs/>
        </w:rPr>
      </w:pPr>
      <w:r w:rsidRPr="008A0249">
        <w:rPr>
          <w:rFonts w:ascii="Arial" w:hAnsi="Arial" w:cs="Arial"/>
          <w:b/>
          <w:bCs/>
          <w:i/>
          <w:iCs/>
        </w:rPr>
        <w:t>This</w:t>
      </w:r>
      <w:r w:rsidR="00E33BC8" w:rsidRPr="008A0249">
        <w:rPr>
          <w:rFonts w:ascii="Arial" w:hAnsi="Arial" w:cs="Arial"/>
          <w:b/>
          <w:bCs/>
          <w:i/>
          <w:iCs/>
        </w:rPr>
        <w:t xml:space="preserve"> project</w:t>
      </w:r>
      <w:r w:rsidRPr="008A0249">
        <w:rPr>
          <w:rFonts w:ascii="Arial" w:hAnsi="Arial" w:cs="Arial"/>
          <w:b/>
          <w:bCs/>
          <w:i/>
          <w:iCs/>
        </w:rPr>
        <w:t xml:space="preserve"> </w:t>
      </w:r>
      <w:r w:rsidR="00E33BC8" w:rsidRPr="008A0249">
        <w:rPr>
          <w:rFonts w:ascii="Arial" w:hAnsi="Arial" w:cs="Arial"/>
          <w:b/>
          <w:bCs/>
          <w:i/>
          <w:iCs/>
        </w:rPr>
        <w:t>will follow the</w:t>
      </w:r>
      <w:r w:rsidRPr="008A0249">
        <w:rPr>
          <w:rFonts w:ascii="Arial" w:hAnsi="Arial" w:cs="Arial"/>
          <w:b/>
          <w:bCs/>
          <w:i/>
          <w:iCs/>
        </w:rPr>
        <w:t xml:space="preserve"> SMALL WORKS </w:t>
      </w:r>
      <w:r w:rsidR="007600CB">
        <w:rPr>
          <w:rFonts w:ascii="Arial" w:hAnsi="Arial" w:cs="Arial"/>
          <w:b/>
          <w:bCs/>
          <w:i/>
          <w:iCs/>
        </w:rPr>
        <w:t xml:space="preserve">ROSTER </w:t>
      </w:r>
      <w:r w:rsidR="00E33BC8" w:rsidRPr="008A0249">
        <w:rPr>
          <w:rFonts w:ascii="Arial" w:hAnsi="Arial" w:cs="Arial"/>
          <w:b/>
          <w:bCs/>
          <w:i/>
          <w:iCs/>
        </w:rPr>
        <w:t>rules</w:t>
      </w:r>
      <w:r w:rsidRPr="008A0249">
        <w:rPr>
          <w:rFonts w:ascii="Arial" w:hAnsi="Arial" w:cs="Arial"/>
          <w:b/>
          <w:bCs/>
          <w:i/>
          <w:iCs/>
        </w:rPr>
        <w:t xml:space="preserve"> </w:t>
      </w:r>
      <w:r w:rsidR="005D05A5" w:rsidRPr="008A0249">
        <w:rPr>
          <w:rFonts w:ascii="Arial" w:hAnsi="Arial" w:cs="Arial"/>
          <w:b/>
          <w:bCs/>
          <w:i/>
          <w:iCs/>
        </w:rPr>
        <w:t xml:space="preserve">as </w:t>
      </w:r>
      <w:r w:rsidRPr="008A0249">
        <w:rPr>
          <w:rFonts w:ascii="Arial" w:hAnsi="Arial" w:cs="Arial"/>
          <w:b/>
          <w:bCs/>
          <w:i/>
          <w:iCs/>
        </w:rPr>
        <w:t>per RCW 52.14.100 and RCW 39.04.155</w:t>
      </w:r>
      <w:r w:rsidR="005D05A5" w:rsidRPr="00E33BC8">
        <w:rPr>
          <w:rFonts w:ascii="Arial" w:hAnsi="Arial" w:cs="Arial"/>
          <w:i/>
          <w:iCs/>
        </w:rPr>
        <w:t>.</w:t>
      </w:r>
      <w:r w:rsidR="008E0731">
        <w:rPr>
          <w:rFonts w:ascii="Arial" w:hAnsi="Arial" w:cs="Arial"/>
          <w:i/>
          <w:iCs/>
        </w:rPr>
        <w:t xml:space="preserve">   PREVAILNG WAGE is stipulated for all employees or subcontractors</w:t>
      </w:r>
      <w:r w:rsidR="00077D10">
        <w:rPr>
          <w:rFonts w:ascii="Arial" w:hAnsi="Arial" w:cs="Arial"/>
          <w:i/>
          <w:iCs/>
        </w:rPr>
        <w:t xml:space="preserve"> working on site at this job.</w:t>
      </w:r>
      <w:r w:rsidR="008E0731">
        <w:rPr>
          <w:rFonts w:ascii="Arial" w:hAnsi="Arial" w:cs="Arial"/>
          <w:i/>
          <w:iCs/>
        </w:rPr>
        <w:t xml:space="preserve"> </w:t>
      </w:r>
    </w:p>
    <w:p w14:paraId="590EA609" w14:textId="104F6475" w:rsidR="008E0731" w:rsidRDefault="008E0731" w:rsidP="006C73BA">
      <w:pPr>
        <w:rPr>
          <w:rFonts w:ascii="Arial" w:hAnsi="Arial" w:cs="Arial"/>
          <w:i/>
          <w:iCs/>
        </w:rPr>
      </w:pPr>
      <w:r w:rsidRPr="00E33BC8">
        <w:rPr>
          <w:rFonts w:ascii="Arial" w:hAnsi="Arial" w:cs="Arial"/>
          <w:i/>
          <w:iCs/>
        </w:rPr>
        <w:t xml:space="preserve">The fire district will accept </w:t>
      </w:r>
      <w:r>
        <w:rPr>
          <w:rFonts w:ascii="Arial" w:hAnsi="Arial" w:cs="Arial"/>
          <w:i/>
          <w:iCs/>
        </w:rPr>
        <w:t xml:space="preserve">written </w:t>
      </w:r>
      <w:r w:rsidRPr="00E33BC8">
        <w:rPr>
          <w:rFonts w:ascii="Arial" w:hAnsi="Arial" w:cs="Arial"/>
          <w:i/>
          <w:iCs/>
        </w:rPr>
        <w:t xml:space="preserve">project </w:t>
      </w:r>
      <w:r w:rsidR="00077D10">
        <w:rPr>
          <w:rFonts w:ascii="Arial" w:hAnsi="Arial" w:cs="Arial"/>
          <w:i/>
          <w:iCs/>
        </w:rPr>
        <w:t xml:space="preserve">quotes </w:t>
      </w:r>
      <w:r w:rsidRPr="00E33BC8">
        <w:rPr>
          <w:rFonts w:ascii="Arial" w:hAnsi="Arial" w:cs="Arial"/>
          <w:i/>
          <w:iCs/>
        </w:rPr>
        <w:t xml:space="preserve">either in-person, electronically, or delivered via common carrier </w:t>
      </w:r>
      <w:r w:rsidRPr="008E0731">
        <w:rPr>
          <w:rFonts w:ascii="Arial" w:hAnsi="Arial" w:cs="Arial"/>
          <w:i/>
          <w:iCs/>
        </w:rPr>
        <w:t xml:space="preserve">until the </w:t>
      </w:r>
      <w:r w:rsidRPr="002067CE">
        <w:rPr>
          <w:rFonts w:ascii="Arial" w:hAnsi="Arial" w:cs="Arial"/>
          <w:b/>
          <w:bCs/>
          <w:i/>
          <w:iCs/>
        </w:rPr>
        <w:t xml:space="preserve">final deadline of </w:t>
      </w:r>
      <w:r w:rsidR="00077D10" w:rsidRPr="002067CE">
        <w:rPr>
          <w:rFonts w:ascii="Arial" w:hAnsi="Arial" w:cs="Arial"/>
          <w:b/>
          <w:bCs/>
          <w:i/>
          <w:iCs/>
        </w:rPr>
        <w:t>4 PM, JUNE 28</w:t>
      </w:r>
      <w:r w:rsidR="00077D10">
        <w:rPr>
          <w:rFonts w:ascii="Arial" w:hAnsi="Arial" w:cs="Arial"/>
          <w:i/>
          <w:iCs/>
        </w:rPr>
        <w:t xml:space="preserve"> </w:t>
      </w:r>
      <w:r w:rsidRPr="00E33BC8">
        <w:rPr>
          <w:rFonts w:ascii="Arial" w:hAnsi="Arial" w:cs="Arial"/>
          <w:i/>
          <w:iCs/>
        </w:rPr>
        <w:t>at the fire district office located at 811 N. Sunrise Blvd. Camano Island, WA 98282</w:t>
      </w:r>
      <w:r>
        <w:rPr>
          <w:rFonts w:ascii="Arial" w:hAnsi="Arial" w:cs="Arial"/>
          <w:i/>
          <w:iCs/>
        </w:rPr>
        <w:t>.</w:t>
      </w:r>
    </w:p>
    <w:p w14:paraId="52445341" w14:textId="77777777" w:rsidR="00C705F5" w:rsidRDefault="00CA0781" w:rsidP="006C73BA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The fire station facility currently has a fully operational but obsolete LPG fueled gen-set and transfer switch in use.  </w:t>
      </w:r>
    </w:p>
    <w:p w14:paraId="2E9B67C7" w14:textId="4988A1B1" w:rsidR="00CA0781" w:rsidRDefault="00CA0781" w:rsidP="00C34968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</w:rPr>
      </w:pPr>
      <w:r w:rsidRPr="00C34968">
        <w:rPr>
          <w:rFonts w:ascii="Arial" w:hAnsi="Arial" w:cs="Arial"/>
          <w:i/>
          <w:iCs/>
        </w:rPr>
        <w:t xml:space="preserve">This old gen-set equipment must be removed and disposed of by the successful contractor.  </w:t>
      </w:r>
    </w:p>
    <w:p w14:paraId="19AFD1D4" w14:textId="77777777" w:rsidR="00C34968" w:rsidRPr="00C34968" w:rsidRDefault="00C34968" w:rsidP="00C34968">
      <w:pPr>
        <w:pStyle w:val="ListParagraph"/>
        <w:ind w:left="540"/>
        <w:rPr>
          <w:rFonts w:ascii="Arial" w:hAnsi="Arial" w:cs="Arial"/>
          <w:i/>
          <w:iCs/>
        </w:rPr>
      </w:pPr>
    </w:p>
    <w:p w14:paraId="5BF668A1" w14:textId="5F2085BA" w:rsidR="00C34968" w:rsidRDefault="00CA0781" w:rsidP="00C34968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</w:rPr>
      </w:pPr>
      <w:r w:rsidRPr="00C34968">
        <w:rPr>
          <w:rFonts w:ascii="Arial" w:hAnsi="Arial" w:cs="Arial"/>
          <w:i/>
          <w:iCs/>
        </w:rPr>
        <w:t>This project will require both some light trenching, a new concrete</w:t>
      </w:r>
      <w:r w:rsidR="002067CE">
        <w:rPr>
          <w:rFonts w:ascii="Arial" w:hAnsi="Arial" w:cs="Arial"/>
          <w:i/>
          <w:iCs/>
        </w:rPr>
        <w:t xml:space="preserve"> mounting</w:t>
      </w:r>
      <w:r w:rsidRPr="00C34968">
        <w:rPr>
          <w:rFonts w:ascii="Arial" w:hAnsi="Arial" w:cs="Arial"/>
          <w:i/>
          <w:iCs/>
        </w:rPr>
        <w:t xml:space="preserve"> </w:t>
      </w:r>
      <w:r w:rsidR="002067CE">
        <w:rPr>
          <w:rFonts w:ascii="Arial" w:hAnsi="Arial" w:cs="Arial"/>
          <w:i/>
          <w:iCs/>
        </w:rPr>
        <w:t xml:space="preserve">base </w:t>
      </w:r>
      <w:r w:rsidRPr="00C34968">
        <w:rPr>
          <w:rFonts w:ascii="Arial" w:hAnsi="Arial" w:cs="Arial"/>
          <w:i/>
          <w:iCs/>
        </w:rPr>
        <w:t xml:space="preserve">pad pour, and the reconnection of the existing LPG gas fuel connection. </w:t>
      </w:r>
    </w:p>
    <w:p w14:paraId="1718C148" w14:textId="77777777" w:rsidR="00C34968" w:rsidRPr="00C34968" w:rsidRDefault="00C34968" w:rsidP="00C34968">
      <w:pPr>
        <w:pStyle w:val="ListParagraph"/>
        <w:rPr>
          <w:rFonts w:ascii="Arial" w:hAnsi="Arial" w:cs="Arial"/>
          <w:i/>
          <w:iCs/>
        </w:rPr>
      </w:pPr>
    </w:p>
    <w:p w14:paraId="4AD919EA" w14:textId="61174D91" w:rsidR="00CA0781" w:rsidRPr="00C34968" w:rsidRDefault="00CA0781" w:rsidP="00C34968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</w:rPr>
      </w:pPr>
      <w:r w:rsidRPr="00C34968">
        <w:rPr>
          <w:rFonts w:ascii="Arial" w:hAnsi="Arial" w:cs="Arial"/>
          <w:i/>
          <w:iCs/>
        </w:rPr>
        <w:t xml:space="preserve">Project pricing must </w:t>
      </w:r>
      <w:r w:rsidR="00077D10">
        <w:rPr>
          <w:rFonts w:ascii="Arial" w:hAnsi="Arial" w:cs="Arial"/>
          <w:i/>
          <w:iCs/>
        </w:rPr>
        <w:t>clearly depict</w:t>
      </w:r>
      <w:r w:rsidRPr="00C34968">
        <w:rPr>
          <w:rFonts w:ascii="Arial" w:hAnsi="Arial" w:cs="Arial"/>
          <w:i/>
          <w:iCs/>
        </w:rPr>
        <w:t xml:space="preserve"> all </w:t>
      </w:r>
      <w:r w:rsidR="00E01475">
        <w:rPr>
          <w:rFonts w:ascii="Arial" w:hAnsi="Arial" w:cs="Arial"/>
          <w:i/>
          <w:iCs/>
        </w:rPr>
        <w:t xml:space="preserve">installation charges, </w:t>
      </w:r>
      <w:r w:rsidRPr="00C34968">
        <w:rPr>
          <w:rFonts w:ascii="Arial" w:hAnsi="Arial" w:cs="Arial"/>
          <w:i/>
          <w:iCs/>
        </w:rPr>
        <w:t xml:space="preserve">F.O.B. charges, </w:t>
      </w:r>
      <w:r w:rsidR="00077D10">
        <w:rPr>
          <w:rFonts w:ascii="Arial" w:hAnsi="Arial" w:cs="Arial"/>
          <w:i/>
          <w:iCs/>
        </w:rPr>
        <w:t xml:space="preserve">new </w:t>
      </w:r>
      <w:r w:rsidRPr="00C34968">
        <w:rPr>
          <w:rFonts w:ascii="Arial" w:hAnsi="Arial" w:cs="Arial"/>
          <w:i/>
          <w:iCs/>
        </w:rPr>
        <w:t>equipment placement costs, on-site delivery fees</w:t>
      </w:r>
      <w:r w:rsidR="00077D10">
        <w:rPr>
          <w:rFonts w:ascii="Arial" w:hAnsi="Arial" w:cs="Arial"/>
          <w:i/>
          <w:iCs/>
        </w:rPr>
        <w:t>, any disposal fees,</w:t>
      </w:r>
      <w:r w:rsidR="008E0731">
        <w:rPr>
          <w:rFonts w:ascii="Arial" w:hAnsi="Arial" w:cs="Arial"/>
          <w:i/>
          <w:iCs/>
        </w:rPr>
        <w:t xml:space="preserve"> and local sales taxes</w:t>
      </w:r>
      <w:r w:rsidRPr="00C34968">
        <w:rPr>
          <w:rFonts w:ascii="Arial" w:hAnsi="Arial" w:cs="Arial"/>
          <w:i/>
          <w:iCs/>
        </w:rPr>
        <w:t xml:space="preserve">. </w:t>
      </w:r>
    </w:p>
    <w:p w14:paraId="77C427DD" w14:textId="13BC453C" w:rsidR="00E33BC8" w:rsidRPr="00E33BC8" w:rsidRDefault="008E0731" w:rsidP="006C73BA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  <w:u w:val="single"/>
        </w:rPr>
        <w:t>Location</w:t>
      </w:r>
      <w:r>
        <w:rPr>
          <w:rFonts w:ascii="Arial" w:hAnsi="Arial" w:cs="Arial"/>
          <w:i/>
          <w:iCs/>
        </w:rPr>
        <w:t xml:space="preserve">:  </w:t>
      </w:r>
      <w:r w:rsidR="007600CB">
        <w:rPr>
          <w:rFonts w:ascii="Arial" w:hAnsi="Arial" w:cs="Arial"/>
          <w:i/>
          <w:iCs/>
        </w:rPr>
        <w:t>C</w:t>
      </w:r>
      <w:r w:rsidR="005D05A5" w:rsidRPr="00E33BC8">
        <w:rPr>
          <w:rFonts w:ascii="Arial" w:hAnsi="Arial" w:cs="Arial"/>
          <w:i/>
          <w:iCs/>
        </w:rPr>
        <w:t xml:space="preserve">oordination </w:t>
      </w:r>
      <w:r>
        <w:rPr>
          <w:rFonts w:ascii="Arial" w:hAnsi="Arial" w:cs="Arial"/>
          <w:i/>
          <w:iCs/>
        </w:rPr>
        <w:t xml:space="preserve">is required </w:t>
      </w:r>
      <w:r w:rsidR="007600CB">
        <w:rPr>
          <w:rFonts w:ascii="Arial" w:hAnsi="Arial" w:cs="Arial"/>
          <w:i/>
          <w:iCs/>
        </w:rPr>
        <w:t xml:space="preserve">for project </w:t>
      </w:r>
      <w:r w:rsidR="005D05A5" w:rsidRPr="00E33BC8">
        <w:rPr>
          <w:rFonts w:ascii="Arial" w:hAnsi="Arial" w:cs="Arial"/>
          <w:i/>
          <w:iCs/>
        </w:rPr>
        <w:t>site</w:t>
      </w:r>
      <w:r w:rsidR="00E33BC8" w:rsidRPr="00E33BC8">
        <w:rPr>
          <w:rFonts w:ascii="Arial" w:hAnsi="Arial" w:cs="Arial"/>
          <w:i/>
          <w:iCs/>
        </w:rPr>
        <w:t xml:space="preserve"> visit</w:t>
      </w:r>
      <w:r w:rsidR="007600CB">
        <w:rPr>
          <w:rFonts w:ascii="Arial" w:hAnsi="Arial" w:cs="Arial"/>
          <w:i/>
          <w:iCs/>
        </w:rPr>
        <w:t>s</w:t>
      </w:r>
      <w:r w:rsidR="00E33BC8" w:rsidRPr="00E33BC8">
        <w:rPr>
          <w:rFonts w:ascii="Arial" w:hAnsi="Arial" w:cs="Arial"/>
          <w:i/>
          <w:iCs/>
        </w:rPr>
        <w:t xml:space="preserve">.  The physical location is:  1326 </w:t>
      </w:r>
      <w:proofErr w:type="spellStart"/>
      <w:r w:rsidR="00E33BC8" w:rsidRPr="00E33BC8">
        <w:rPr>
          <w:rFonts w:ascii="Arial" w:hAnsi="Arial" w:cs="Arial"/>
          <w:i/>
          <w:iCs/>
        </w:rPr>
        <w:t>Elger</w:t>
      </w:r>
      <w:proofErr w:type="spellEnd"/>
      <w:r w:rsidR="00E33BC8" w:rsidRPr="00E33BC8">
        <w:rPr>
          <w:rFonts w:ascii="Arial" w:hAnsi="Arial" w:cs="Arial"/>
          <w:i/>
          <w:iCs/>
        </w:rPr>
        <w:t xml:space="preserve"> Bay Road, Camano Island, WA. </w:t>
      </w:r>
    </w:p>
    <w:p w14:paraId="177AFD28" w14:textId="315BFCA1" w:rsidR="005D05A5" w:rsidRDefault="00E33BC8" w:rsidP="006C73BA">
      <w:pPr>
        <w:rPr>
          <w:rFonts w:ascii="Arial" w:hAnsi="Arial" w:cs="Arial"/>
          <w:i/>
          <w:iCs/>
        </w:rPr>
      </w:pPr>
      <w:r w:rsidRPr="00E33BC8">
        <w:rPr>
          <w:rFonts w:ascii="Arial" w:hAnsi="Arial" w:cs="Arial"/>
          <w:b/>
          <w:bCs/>
          <w:i/>
          <w:iCs/>
          <w:u w:val="single"/>
        </w:rPr>
        <w:t>Eligibility:</w:t>
      </w:r>
      <w:r w:rsidRPr="00E33BC8">
        <w:rPr>
          <w:rFonts w:ascii="Arial" w:hAnsi="Arial" w:cs="Arial"/>
          <w:i/>
          <w:iCs/>
        </w:rPr>
        <w:t xml:space="preserve">  </w:t>
      </w:r>
      <w:r w:rsidR="007600CB">
        <w:rPr>
          <w:rFonts w:ascii="Arial" w:hAnsi="Arial" w:cs="Arial"/>
          <w:i/>
          <w:iCs/>
        </w:rPr>
        <w:t>T</w:t>
      </w:r>
      <w:r w:rsidRPr="007600CB">
        <w:rPr>
          <w:rFonts w:ascii="Arial" w:hAnsi="Arial" w:cs="Arial"/>
          <w:i/>
          <w:iCs/>
        </w:rPr>
        <w:t xml:space="preserve">he successful contractor who is awarded this project will need to demonstrate either current membership or recent enrollment within the MRSC Rosters list.  </w:t>
      </w:r>
      <w:r w:rsidR="008A0249" w:rsidRPr="007600CB">
        <w:rPr>
          <w:rFonts w:ascii="Arial" w:hAnsi="Arial" w:cs="Arial"/>
          <w:i/>
          <w:iCs/>
        </w:rPr>
        <w:t>Enrollment or registration can be viewed here:</w:t>
      </w:r>
      <w:r w:rsidR="008A0249">
        <w:rPr>
          <w:rFonts w:ascii="Arial" w:hAnsi="Arial" w:cs="Arial"/>
          <w:i/>
          <w:iCs/>
        </w:rPr>
        <w:t xml:space="preserve"> </w:t>
      </w:r>
    </w:p>
    <w:p w14:paraId="762738E3" w14:textId="0D4644E5" w:rsidR="00E33BC8" w:rsidRDefault="00674A22" w:rsidP="006C73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</w:rPr>
      </w:pPr>
      <w:hyperlink r:id="rId7" w:history="1">
        <w:r w:rsidR="00E33BC8" w:rsidRPr="00E33BC8">
          <w:rPr>
            <w:rFonts w:ascii="Arial" w:eastAsia="Times New Roman" w:hAnsi="Arial" w:cs="Arial"/>
            <w:i/>
            <w:iCs/>
            <w:color w:val="0563C1"/>
            <w:u w:val="single"/>
          </w:rPr>
          <w:t>www.MRSCROSTERS.org</w:t>
        </w:r>
      </w:hyperlink>
    </w:p>
    <w:p w14:paraId="5BCDC840" w14:textId="77777777" w:rsidR="00E33BC8" w:rsidRPr="00E33BC8" w:rsidRDefault="00E33BC8" w:rsidP="00E33BC8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iCs/>
        </w:rPr>
      </w:pPr>
    </w:p>
    <w:p w14:paraId="3F9FB338" w14:textId="534D0297" w:rsidR="008E0731" w:rsidRDefault="002067CE" w:rsidP="00E33B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  <w:u w:val="single"/>
        </w:rPr>
        <w:t>D</w:t>
      </w:r>
      <w:r w:rsidR="008E0731">
        <w:rPr>
          <w:rFonts w:ascii="Arial" w:eastAsia="Times New Roman" w:hAnsi="Arial" w:cs="Arial"/>
          <w:b/>
          <w:bCs/>
          <w:i/>
          <w:iCs/>
          <w:u w:val="single"/>
        </w:rPr>
        <w:t>etails and specifications:</w:t>
      </w:r>
      <w:r w:rsidR="008E0731">
        <w:rPr>
          <w:rFonts w:ascii="Arial" w:eastAsia="Times New Roman" w:hAnsi="Arial" w:cs="Arial"/>
          <w:i/>
          <w:iCs/>
        </w:rPr>
        <w:t xml:space="preserve"> </w:t>
      </w:r>
      <w:r w:rsidR="008E0731" w:rsidRPr="008E0731">
        <w:rPr>
          <w:rFonts w:ascii="Arial" w:eastAsia="Times New Roman" w:hAnsi="Arial" w:cs="Arial"/>
          <w:i/>
          <w:iCs/>
        </w:rPr>
        <w:t>can be viewed at the Camano Fire webpage:</w:t>
      </w:r>
      <w:r w:rsidR="008E0731" w:rsidRPr="008E0731">
        <w:rPr>
          <w:rFonts w:ascii="Arial" w:eastAsia="Times New Roman" w:hAnsi="Arial" w:cs="Arial"/>
          <w:b/>
          <w:bCs/>
          <w:i/>
          <w:iCs/>
        </w:rPr>
        <w:t xml:space="preserve"> </w:t>
      </w:r>
      <w:hyperlink r:id="rId8" w:history="1">
        <w:r w:rsidR="008E0731" w:rsidRPr="00C468E5">
          <w:rPr>
            <w:rStyle w:val="Hyperlink"/>
            <w:rFonts w:ascii="Arial" w:eastAsia="Times New Roman" w:hAnsi="Arial" w:cs="Arial"/>
            <w:b/>
            <w:bCs/>
            <w:i/>
            <w:iCs/>
          </w:rPr>
          <w:t>www.camanofire.com</w:t>
        </w:r>
      </w:hyperlink>
      <w:r w:rsidR="008E0731">
        <w:rPr>
          <w:rFonts w:ascii="Arial" w:eastAsia="Times New Roman" w:hAnsi="Arial" w:cs="Arial"/>
          <w:b/>
          <w:bCs/>
          <w:i/>
          <w:iCs/>
        </w:rPr>
        <w:t xml:space="preserve"> </w:t>
      </w:r>
    </w:p>
    <w:p w14:paraId="0A6D2A33" w14:textId="18F89223" w:rsidR="00077D10" w:rsidRDefault="00077D10" w:rsidP="00E33B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</w:p>
    <w:p w14:paraId="130B179E" w14:textId="454D408B" w:rsidR="00077D10" w:rsidRPr="00077D10" w:rsidRDefault="00077D10" w:rsidP="00E33B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u w:val="single"/>
        </w:rPr>
      </w:pPr>
      <w:r w:rsidRPr="00077D10">
        <w:rPr>
          <w:rFonts w:ascii="Arial" w:eastAsia="Times New Roman" w:hAnsi="Arial" w:cs="Arial"/>
          <w:b/>
          <w:bCs/>
          <w:i/>
          <w:iCs/>
          <w:u w:val="single"/>
        </w:rPr>
        <w:t>Timeline</w:t>
      </w:r>
      <w:r w:rsidRPr="00077D10">
        <w:rPr>
          <w:rFonts w:ascii="Arial" w:eastAsia="Times New Roman" w:hAnsi="Arial" w:cs="Arial"/>
          <w:i/>
          <w:iCs/>
        </w:rPr>
        <w:t xml:space="preserve">:  The fire district seeks </w:t>
      </w:r>
      <w:r>
        <w:rPr>
          <w:rFonts w:ascii="Arial" w:eastAsia="Times New Roman" w:hAnsi="Arial" w:cs="Arial"/>
          <w:i/>
          <w:iCs/>
        </w:rPr>
        <w:t>completion of this project by Dec 31</w:t>
      </w:r>
      <w:r w:rsidRPr="00077D10">
        <w:rPr>
          <w:rFonts w:ascii="Arial" w:eastAsia="Times New Roman" w:hAnsi="Arial" w:cs="Arial"/>
          <w:i/>
          <w:iCs/>
          <w:vertAlign w:val="superscript"/>
        </w:rPr>
        <w:t>st</w:t>
      </w:r>
      <w:r>
        <w:rPr>
          <w:rFonts w:ascii="Arial" w:eastAsia="Times New Roman" w:hAnsi="Arial" w:cs="Arial"/>
          <w:i/>
          <w:iCs/>
        </w:rPr>
        <w:t xml:space="preserve">, 2021 but recognizes that delays may preclude due to industry demands or product availability. </w:t>
      </w:r>
    </w:p>
    <w:p w14:paraId="4C735C8C" w14:textId="77777777" w:rsidR="008E0731" w:rsidRDefault="008E0731" w:rsidP="00E33B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u w:val="single"/>
        </w:rPr>
      </w:pPr>
    </w:p>
    <w:p w14:paraId="4E9D5CCC" w14:textId="14A601CC" w:rsidR="00E33BC8" w:rsidRPr="00E33BC8" w:rsidRDefault="008E0731" w:rsidP="00E33B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</w:rPr>
      </w:pPr>
      <w:r w:rsidRPr="008E0731">
        <w:rPr>
          <w:rFonts w:ascii="Arial" w:eastAsia="Times New Roman" w:hAnsi="Arial" w:cs="Arial"/>
          <w:b/>
          <w:bCs/>
          <w:i/>
          <w:iCs/>
          <w:u w:val="single"/>
        </w:rPr>
        <w:t>Staff contact person:</w:t>
      </w:r>
      <w:r>
        <w:rPr>
          <w:rFonts w:ascii="Arial" w:eastAsia="Times New Roman" w:hAnsi="Arial" w:cs="Arial"/>
          <w:i/>
          <w:iCs/>
        </w:rPr>
        <w:t xml:space="preserve">   </w:t>
      </w:r>
      <w:r w:rsidR="00E33BC8" w:rsidRPr="00E33BC8">
        <w:rPr>
          <w:rFonts w:ascii="Arial" w:eastAsia="Times New Roman" w:hAnsi="Arial" w:cs="Arial"/>
          <w:i/>
          <w:iCs/>
        </w:rPr>
        <w:t xml:space="preserve">Project inquiries or related questions are encouraged.  The staff contact for this project is Asst Fire Chief Craig Helgeland:  </w:t>
      </w:r>
      <w:hyperlink r:id="rId9" w:history="1">
        <w:r w:rsidR="00E33BC8" w:rsidRPr="00E33BC8">
          <w:rPr>
            <w:rFonts w:ascii="Arial" w:eastAsia="Times New Roman" w:hAnsi="Arial" w:cs="Arial"/>
            <w:i/>
            <w:iCs/>
            <w:color w:val="0563C1"/>
            <w:u w:val="single"/>
          </w:rPr>
          <w:t>chelgeland@camanofire.com</w:t>
        </w:r>
      </w:hyperlink>
      <w:r w:rsidR="00E33BC8" w:rsidRPr="00E33BC8">
        <w:rPr>
          <w:rFonts w:ascii="Arial" w:eastAsia="Times New Roman" w:hAnsi="Arial" w:cs="Arial"/>
          <w:i/>
          <w:iCs/>
        </w:rPr>
        <w:t xml:space="preserve">  </w:t>
      </w:r>
    </w:p>
    <w:p w14:paraId="0C164D3A" w14:textId="0332315F" w:rsidR="00E33BC8" w:rsidRDefault="00E33BC8" w:rsidP="006C73BA">
      <w:pPr>
        <w:rPr>
          <w:rFonts w:ascii="Arial" w:hAnsi="Arial" w:cs="Arial"/>
          <w:i/>
          <w:iCs/>
        </w:rPr>
      </w:pPr>
    </w:p>
    <w:p w14:paraId="6614955F" w14:textId="77777777" w:rsidR="00C34968" w:rsidRDefault="00C34968" w:rsidP="008A0249">
      <w:pPr>
        <w:jc w:val="center"/>
        <w:rPr>
          <w:rFonts w:ascii="Arial" w:hAnsi="Arial" w:cs="Arial"/>
          <w:i/>
          <w:iCs/>
          <w:u w:val="single"/>
        </w:rPr>
      </w:pPr>
    </w:p>
    <w:p w14:paraId="7F2DE908" w14:textId="77777777" w:rsidR="00C34968" w:rsidRDefault="00C34968" w:rsidP="008A0249">
      <w:pPr>
        <w:jc w:val="center"/>
        <w:rPr>
          <w:rFonts w:ascii="Arial" w:hAnsi="Arial" w:cs="Arial"/>
          <w:i/>
          <w:iCs/>
          <w:u w:val="single"/>
        </w:rPr>
      </w:pPr>
    </w:p>
    <w:p w14:paraId="229FF320" w14:textId="77777777" w:rsidR="00C34968" w:rsidRDefault="00C34968" w:rsidP="008A0249">
      <w:pPr>
        <w:jc w:val="center"/>
        <w:rPr>
          <w:rFonts w:ascii="Arial" w:hAnsi="Arial" w:cs="Arial"/>
          <w:i/>
          <w:iCs/>
          <w:u w:val="single"/>
        </w:rPr>
      </w:pPr>
    </w:p>
    <w:p w14:paraId="213C0BD4" w14:textId="77777777" w:rsidR="00C34968" w:rsidRDefault="00C34968" w:rsidP="008A0249">
      <w:pPr>
        <w:jc w:val="center"/>
        <w:rPr>
          <w:rFonts w:ascii="Arial" w:hAnsi="Arial" w:cs="Arial"/>
          <w:i/>
          <w:iCs/>
          <w:u w:val="single"/>
        </w:rPr>
      </w:pPr>
    </w:p>
    <w:p w14:paraId="37AB13CE" w14:textId="77777777" w:rsidR="00C34968" w:rsidRDefault="00C34968" w:rsidP="008A0249">
      <w:pPr>
        <w:jc w:val="center"/>
        <w:rPr>
          <w:rFonts w:ascii="Arial" w:hAnsi="Arial" w:cs="Arial"/>
          <w:i/>
          <w:iCs/>
          <w:u w:val="single"/>
        </w:rPr>
      </w:pPr>
    </w:p>
    <w:p w14:paraId="504022C3" w14:textId="10CFDB9F" w:rsidR="00C34968" w:rsidRDefault="00C34968" w:rsidP="007600CB">
      <w:pPr>
        <w:rPr>
          <w:rFonts w:ascii="Arial" w:hAnsi="Arial" w:cs="Arial"/>
          <w:i/>
          <w:iCs/>
          <w:u w:val="single"/>
        </w:rPr>
      </w:pPr>
    </w:p>
    <w:p w14:paraId="1129157E" w14:textId="77777777" w:rsidR="00077D10" w:rsidRDefault="00077D10" w:rsidP="007600CB">
      <w:pPr>
        <w:rPr>
          <w:rFonts w:ascii="Arial" w:hAnsi="Arial" w:cs="Arial"/>
          <w:i/>
          <w:iCs/>
          <w:u w:val="single"/>
        </w:rPr>
      </w:pPr>
    </w:p>
    <w:p w14:paraId="379CCB26" w14:textId="17CAE1DB" w:rsidR="008A0249" w:rsidRPr="00E01475" w:rsidRDefault="00E01475" w:rsidP="008A0249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proofErr w:type="gramStart"/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lastRenderedPageBreak/>
        <w:t xml:space="preserve">GENERATOR  </w:t>
      </w:r>
      <w:r w:rsidR="008A0249" w:rsidRPr="00E01475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PROJECT</w:t>
      </w:r>
      <w:proofErr w:type="gramEnd"/>
      <w:r w:rsidR="008A0249" w:rsidRPr="00E01475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</w:t>
      </w:r>
      <w:r w:rsidR="00C34968" w:rsidRPr="00E01475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DETAILS </w:t>
      </w: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</w:t>
      </w:r>
      <w:r w:rsidR="00C34968" w:rsidRPr="00E01475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and</w:t>
      </w: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</w:t>
      </w:r>
      <w:r w:rsidR="00C34968" w:rsidRPr="00E01475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</w:t>
      </w:r>
      <w:r w:rsidR="008A0249" w:rsidRPr="00E01475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SPECIFICATIONS</w:t>
      </w:r>
    </w:p>
    <w:p w14:paraId="485A4971" w14:textId="2ECBA0AA" w:rsidR="00783CB7" w:rsidRDefault="00783CB7" w:rsidP="00C705F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The fire district seeks a complete installation including labor and all materials – except as noted below in the section tilted EXCLUSIONS. </w:t>
      </w:r>
    </w:p>
    <w:p w14:paraId="79C8C727" w14:textId="5557682A" w:rsidR="00C705F5" w:rsidRPr="007600CB" w:rsidRDefault="00C705F5" w:rsidP="007600CB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 desired p</w:t>
      </w:r>
      <w:r w:rsidRPr="00C705F5">
        <w:rPr>
          <w:rFonts w:ascii="Arial" w:hAnsi="Arial" w:cs="Arial"/>
          <w:i/>
          <w:iCs/>
        </w:rPr>
        <w:t xml:space="preserve">roject completion is </w:t>
      </w:r>
      <w:r>
        <w:rPr>
          <w:rFonts w:ascii="Arial" w:hAnsi="Arial" w:cs="Arial"/>
          <w:i/>
          <w:iCs/>
        </w:rPr>
        <w:t xml:space="preserve">on or before December </w:t>
      </w:r>
      <w:r w:rsidR="00077D10">
        <w:rPr>
          <w:rFonts w:ascii="Arial" w:hAnsi="Arial" w:cs="Arial"/>
          <w:i/>
          <w:iCs/>
        </w:rPr>
        <w:t>3</w:t>
      </w:r>
      <w:r>
        <w:rPr>
          <w:rFonts w:ascii="Arial" w:hAnsi="Arial" w:cs="Arial"/>
          <w:i/>
          <w:iCs/>
        </w:rPr>
        <w:t>1</w:t>
      </w:r>
      <w:r w:rsidRPr="00C705F5">
        <w:rPr>
          <w:rFonts w:ascii="Arial" w:hAnsi="Arial" w:cs="Arial"/>
          <w:i/>
          <w:iCs/>
          <w:vertAlign w:val="superscript"/>
        </w:rPr>
        <w:t>st</w:t>
      </w:r>
      <w:r>
        <w:rPr>
          <w:rFonts w:ascii="Arial" w:hAnsi="Arial" w:cs="Arial"/>
          <w:i/>
          <w:iCs/>
        </w:rPr>
        <w:t>, 2021</w:t>
      </w:r>
      <w:r w:rsidR="00DF03B4" w:rsidRPr="007600CB">
        <w:rPr>
          <w:rFonts w:ascii="Arial" w:hAnsi="Arial" w:cs="Arial"/>
          <w:i/>
          <w:iCs/>
        </w:rPr>
        <w:t xml:space="preserve">.  </w:t>
      </w:r>
      <w:r w:rsidRPr="007600CB">
        <w:rPr>
          <w:rFonts w:ascii="Arial" w:hAnsi="Arial" w:cs="Arial"/>
          <w:i/>
          <w:iCs/>
        </w:rPr>
        <w:t xml:space="preserve">It is recognized that this target date may not be achievable due to </w:t>
      </w:r>
      <w:r w:rsidR="007600CB">
        <w:rPr>
          <w:rFonts w:ascii="Arial" w:hAnsi="Arial" w:cs="Arial"/>
          <w:i/>
          <w:iCs/>
        </w:rPr>
        <w:t xml:space="preserve">industry </w:t>
      </w:r>
      <w:r w:rsidRPr="007600CB">
        <w:rPr>
          <w:rFonts w:ascii="Arial" w:hAnsi="Arial" w:cs="Arial"/>
          <w:i/>
          <w:iCs/>
        </w:rPr>
        <w:t xml:space="preserve">product delays and shortages.   The contract language will reflect this aspect and the fire district will remain flexible in this regard.   </w:t>
      </w:r>
    </w:p>
    <w:p w14:paraId="2E883854" w14:textId="77777777" w:rsidR="008A0249" w:rsidRDefault="005D05A5" w:rsidP="006C73BA">
      <w:pPr>
        <w:rPr>
          <w:rFonts w:ascii="Arial" w:hAnsi="Arial" w:cs="Arial"/>
          <w:i/>
          <w:iCs/>
        </w:rPr>
      </w:pPr>
      <w:r w:rsidRPr="00E33BC8">
        <w:rPr>
          <w:rFonts w:ascii="Arial" w:hAnsi="Arial" w:cs="Arial"/>
          <w:i/>
          <w:iCs/>
        </w:rPr>
        <w:t xml:space="preserve">Upon award of this project contract the successful contractor must document and declare in written format that </w:t>
      </w:r>
      <w:r w:rsidRPr="00F552E5">
        <w:rPr>
          <w:rFonts w:ascii="Arial" w:hAnsi="Arial" w:cs="Arial"/>
          <w:b/>
          <w:bCs/>
          <w:i/>
          <w:iCs/>
        </w:rPr>
        <w:t>prevailing wage</w:t>
      </w:r>
      <w:r w:rsidRPr="00E33BC8">
        <w:rPr>
          <w:rFonts w:ascii="Arial" w:hAnsi="Arial" w:cs="Arial"/>
          <w:i/>
          <w:iCs/>
        </w:rPr>
        <w:t xml:space="preserve"> will be paid by the contractor to all employees or sub-contractors</w:t>
      </w:r>
      <w:r w:rsidR="008A0249">
        <w:rPr>
          <w:rFonts w:ascii="Arial" w:hAnsi="Arial" w:cs="Arial"/>
          <w:i/>
          <w:iCs/>
        </w:rPr>
        <w:t xml:space="preserve"> as per RCW 39.12     </w:t>
      </w:r>
    </w:p>
    <w:p w14:paraId="743556A5" w14:textId="5D1E26DF" w:rsidR="00F552E5" w:rsidRPr="00F552E5" w:rsidRDefault="008A0249" w:rsidP="00F552E5">
      <w:pPr>
        <w:pStyle w:val="ListParagraph"/>
        <w:numPr>
          <w:ilvl w:val="0"/>
          <w:numId w:val="1"/>
        </w:numPr>
        <w:rPr>
          <w:i/>
          <w:iCs/>
          <w:sz w:val="40"/>
          <w:szCs w:val="40"/>
        </w:rPr>
      </w:pPr>
      <w:r w:rsidRPr="00C705F5">
        <w:rPr>
          <w:rFonts w:ascii="Arial" w:hAnsi="Arial" w:cs="Arial"/>
          <w:i/>
          <w:iCs/>
        </w:rPr>
        <w:t xml:space="preserve">It is the responsibility of the contractor to file such </w:t>
      </w:r>
      <w:r w:rsidRPr="00B33B65">
        <w:rPr>
          <w:rFonts w:ascii="Arial" w:hAnsi="Arial" w:cs="Arial"/>
          <w:b/>
          <w:bCs/>
          <w:i/>
          <w:iCs/>
        </w:rPr>
        <w:t>prevailing wage intent</w:t>
      </w:r>
      <w:r w:rsidRPr="00C705F5">
        <w:rPr>
          <w:rFonts w:ascii="Arial" w:hAnsi="Arial" w:cs="Arial"/>
          <w:i/>
          <w:iCs/>
        </w:rPr>
        <w:t xml:space="preserve"> with the WA Dept of L &amp; I</w:t>
      </w:r>
    </w:p>
    <w:p w14:paraId="4D01B768" w14:textId="77777777" w:rsidR="00F552E5" w:rsidRPr="00F552E5" w:rsidRDefault="00F552E5" w:rsidP="00F552E5">
      <w:pPr>
        <w:pStyle w:val="ListParagraph"/>
        <w:ind w:left="540"/>
        <w:rPr>
          <w:i/>
          <w:iCs/>
        </w:rPr>
      </w:pPr>
    </w:p>
    <w:p w14:paraId="5F0577FE" w14:textId="55DAFBFB" w:rsidR="00DF03B4" w:rsidRPr="00F552E5" w:rsidRDefault="00DF03B4" w:rsidP="00F552E5">
      <w:pPr>
        <w:pStyle w:val="ListParagraph"/>
        <w:numPr>
          <w:ilvl w:val="0"/>
          <w:numId w:val="1"/>
        </w:numPr>
        <w:rPr>
          <w:i/>
          <w:iCs/>
          <w:sz w:val="40"/>
          <w:szCs w:val="40"/>
        </w:rPr>
      </w:pPr>
      <w:r w:rsidRPr="00F552E5">
        <w:rPr>
          <w:rFonts w:ascii="Arial" w:hAnsi="Arial" w:cs="Arial"/>
          <w:i/>
          <w:iCs/>
        </w:rPr>
        <w:t xml:space="preserve">All bids received must include the cost of trench backfill and / or compacting. </w:t>
      </w:r>
    </w:p>
    <w:p w14:paraId="6FFC4C37" w14:textId="77777777" w:rsidR="00F552E5" w:rsidRDefault="00F552E5" w:rsidP="00F552E5">
      <w:pPr>
        <w:pStyle w:val="ListParagraph"/>
        <w:ind w:left="540"/>
        <w:rPr>
          <w:rFonts w:ascii="Arial" w:hAnsi="Arial" w:cs="Arial"/>
          <w:i/>
          <w:iCs/>
        </w:rPr>
      </w:pPr>
    </w:p>
    <w:p w14:paraId="7654221F" w14:textId="55E5E7D9" w:rsidR="00C34968" w:rsidRPr="00F552E5" w:rsidRDefault="00C34968" w:rsidP="00F552E5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</w:rPr>
      </w:pPr>
      <w:r w:rsidRPr="00F552E5">
        <w:rPr>
          <w:rFonts w:ascii="Arial" w:hAnsi="Arial" w:cs="Arial"/>
          <w:i/>
          <w:iCs/>
        </w:rPr>
        <w:t xml:space="preserve">All written bids </w:t>
      </w:r>
      <w:r w:rsidR="00783CB7" w:rsidRPr="00F552E5">
        <w:rPr>
          <w:rFonts w:ascii="Arial" w:hAnsi="Arial" w:cs="Arial"/>
          <w:i/>
          <w:iCs/>
        </w:rPr>
        <w:t xml:space="preserve">must </w:t>
      </w:r>
      <w:r w:rsidRPr="00F552E5">
        <w:rPr>
          <w:rFonts w:ascii="Arial" w:hAnsi="Arial" w:cs="Arial"/>
          <w:i/>
          <w:iCs/>
        </w:rPr>
        <w:t xml:space="preserve">include </w:t>
      </w:r>
      <w:r w:rsidR="00783CB7" w:rsidRPr="00F552E5">
        <w:rPr>
          <w:rFonts w:ascii="Arial" w:hAnsi="Arial" w:cs="Arial"/>
          <w:i/>
          <w:iCs/>
        </w:rPr>
        <w:t xml:space="preserve">the </w:t>
      </w:r>
      <w:r w:rsidRPr="00F552E5">
        <w:rPr>
          <w:rFonts w:ascii="Arial" w:hAnsi="Arial" w:cs="Arial"/>
          <w:i/>
          <w:iCs/>
        </w:rPr>
        <w:t>cost</w:t>
      </w:r>
      <w:r w:rsidR="00783CB7" w:rsidRPr="00F552E5">
        <w:rPr>
          <w:rFonts w:ascii="Arial" w:hAnsi="Arial" w:cs="Arial"/>
          <w:i/>
          <w:iCs/>
        </w:rPr>
        <w:t>s</w:t>
      </w:r>
      <w:r w:rsidRPr="00F552E5">
        <w:rPr>
          <w:rFonts w:ascii="Arial" w:hAnsi="Arial" w:cs="Arial"/>
          <w:i/>
          <w:iCs/>
        </w:rPr>
        <w:t xml:space="preserve"> </w:t>
      </w:r>
      <w:r w:rsidR="00783CB7" w:rsidRPr="00F552E5">
        <w:rPr>
          <w:rFonts w:ascii="Arial" w:hAnsi="Arial" w:cs="Arial"/>
          <w:i/>
          <w:iCs/>
        </w:rPr>
        <w:t xml:space="preserve">of any </w:t>
      </w:r>
      <w:r w:rsidR="00DF03B4" w:rsidRPr="00F552E5">
        <w:rPr>
          <w:rFonts w:ascii="Arial" w:hAnsi="Arial" w:cs="Arial"/>
          <w:i/>
          <w:iCs/>
        </w:rPr>
        <w:t xml:space="preserve">required </w:t>
      </w:r>
      <w:r w:rsidRPr="00F552E5">
        <w:rPr>
          <w:rFonts w:ascii="Arial" w:hAnsi="Arial" w:cs="Arial"/>
          <w:i/>
          <w:iCs/>
        </w:rPr>
        <w:t xml:space="preserve">onsite load </w:t>
      </w:r>
      <w:r w:rsidR="00DF03B4" w:rsidRPr="00F552E5">
        <w:rPr>
          <w:rFonts w:ascii="Arial" w:hAnsi="Arial" w:cs="Arial"/>
          <w:i/>
          <w:iCs/>
        </w:rPr>
        <w:t xml:space="preserve">calculation </w:t>
      </w:r>
      <w:r w:rsidRPr="00F552E5">
        <w:rPr>
          <w:rFonts w:ascii="Arial" w:hAnsi="Arial" w:cs="Arial"/>
          <w:i/>
          <w:iCs/>
        </w:rPr>
        <w:t>testing and warranty start-up procedure</w:t>
      </w:r>
      <w:r w:rsidR="00783CB7" w:rsidRPr="00F552E5">
        <w:rPr>
          <w:rFonts w:ascii="Arial" w:hAnsi="Arial" w:cs="Arial"/>
          <w:i/>
          <w:iCs/>
        </w:rPr>
        <w:t xml:space="preserve">s. </w:t>
      </w:r>
    </w:p>
    <w:p w14:paraId="7DFC7133" w14:textId="77777777" w:rsidR="00F552E5" w:rsidRDefault="00F552E5" w:rsidP="00F552E5">
      <w:pPr>
        <w:pStyle w:val="ListParagraph"/>
        <w:ind w:left="540"/>
        <w:rPr>
          <w:rFonts w:ascii="Arial" w:hAnsi="Arial" w:cs="Arial"/>
          <w:i/>
          <w:iCs/>
        </w:rPr>
      </w:pPr>
    </w:p>
    <w:p w14:paraId="3E208622" w14:textId="3D04D8C2" w:rsidR="00783CB7" w:rsidRPr="00F552E5" w:rsidRDefault="00783CB7" w:rsidP="00F552E5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</w:rPr>
      </w:pPr>
      <w:r w:rsidRPr="00F552E5">
        <w:rPr>
          <w:rFonts w:ascii="Arial" w:hAnsi="Arial" w:cs="Arial"/>
          <w:i/>
          <w:iCs/>
        </w:rPr>
        <w:t>All bids must include any needed electrical permits.</w:t>
      </w:r>
    </w:p>
    <w:p w14:paraId="1BCD42D1" w14:textId="77777777" w:rsidR="00F552E5" w:rsidRDefault="00F552E5" w:rsidP="00F552E5">
      <w:pPr>
        <w:pStyle w:val="ListParagraph"/>
        <w:ind w:left="540"/>
        <w:rPr>
          <w:rFonts w:ascii="Arial" w:hAnsi="Arial" w:cs="Arial"/>
          <w:i/>
          <w:iCs/>
        </w:rPr>
      </w:pPr>
    </w:p>
    <w:p w14:paraId="25EFD0AF" w14:textId="588FB2DA" w:rsidR="00783CB7" w:rsidRPr="00F552E5" w:rsidRDefault="00783CB7" w:rsidP="00F552E5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</w:rPr>
      </w:pPr>
      <w:r w:rsidRPr="00F552E5">
        <w:rPr>
          <w:rFonts w:ascii="Arial" w:hAnsi="Arial" w:cs="Arial"/>
          <w:i/>
          <w:iCs/>
        </w:rPr>
        <w:t xml:space="preserve">All bids must show applicable sales taxes in Island County </w:t>
      </w:r>
      <w:proofErr w:type="gramStart"/>
      <w:r w:rsidRPr="00F552E5">
        <w:rPr>
          <w:rFonts w:ascii="Arial" w:hAnsi="Arial" w:cs="Arial"/>
          <w:i/>
          <w:iCs/>
        </w:rPr>
        <w:t>( 8.7</w:t>
      </w:r>
      <w:proofErr w:type="gramEnd"/>
      <w:r w:rsidRPr="00F552E5">
        <w:rPr>
          <w:rFonts w:ascii="Arial" w:hAnsi="Arial" w:cs="Arial"/>
          <w:i/>
          <w:iCs/>
        </w:rPr>
        <w:t xml:space="preserve"> % ). </w:t>
      </w:r>
    </w:p>
    <w:p w14:paraId="6220BAB9" w14:textId="77777777" w:rsidR="00B33B65" w:rsidRDefault="008A0249" w:rsidP="008A0249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8A0249">
        <w:rPr>
          <w:rFonts w:ascii="Arial" w:hAnsi="Arial" w:cs="Arial"/>
          <w:i/>
          <w:iCs/>
        </w:rPr>
        <w:t xml:space="preserve">All </w:t>
      </w:r>
      <w:r w:rsidR="00C705F5">
        <w:rPr>
          <w:rFonts w:ascii="Arial" w:hAnsi="Arial" w:cs="Arial"/>
          <w:i/>
          <w:iCs/>
        </w:rPr>
        <w:t>bids</w:t>
      </w:r>
      <w:r w:rsidRPr="008A0249">
        <w:rPr>
          <w:rFonts w:ascii="Arial" w:hAnsi="Arial" w:cs="Arial"/>
          <w:i/>
          <w:iCs/>
        </w:rPr>
        <w:t xml:space="preserve"> received must demonstrate proof of WA business license registration (UBI number as per RCW 18.27) </w:t>
      </w:r>
    </w:p>
    <w:p w14:paraId="168849EF" w14:textId="5DB15B3F" w:rsidR="008A0249" w:rsidRDefault="00B33B65" w:rsidP="008A0249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 bids received must demonstrate</w:t>
      </w:r>
      <w:r w:rsidR="008A0249" w:rsidRPr="008A0249">
        <w:rPr>
          <w:rFonts w:ascii="Arial" w:hAnsi="Arial" w:cs="Arial"/>
          <w:i/>
          <w:iCs/>
        </w:rPr>
        <w:t xml:space="preserve"> evidence of proper business insurance coverage.   </w:t>
      </w:r>
    </w:p>
    <w:p w14:paraId="447D0D2A" w14:textId="77777777" w:rsidR="00DF03B4" w:rsidRDefault="00DF03B4" w:rsidP="00DF03B4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All bids received must clearly state product warranties and factory authorized repair service availability.    </w:t>
      </w:r>
    </w:p>
    <w:p w14:paraId="478E987F" w14:textId="7B153F66" w:rsidR="00DF03B4" w:rsidRPr="008A0249" w:rsidRDefault="00E01475" w:rsidP="00E01475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The successful contractor will need to acknowledge that this fire station facility is occupied and in ACTIVE USE on a 24 / 7 basis and therefore must </w:t>
      </w:r>
      <w:proofErr w:type="gramStart"/>
      <w:r>
        <w:rPr>
          <w:rFonts w:ascii="Arial" w:hAnsi="Arial" w:cs="Arial"/>
          <w:i/>
          <w:iCs/>
        </w:rPr>
        <w:t>remain available for local 911 emergency responses at all times</w:t>
      </w:r>
      <w:proofErr w:type="gramEnd"/>
      <w:r>
        <w:rPr>
          <w:rFonts w:ascii="Arial" w:hAnsi="Arial" w:cs="Arial"/>
          <w:i/>
          <w:iCs/>
        </w:rPr>
        <w:t xml:space="preserve">.   </w:t>
      </w:r>
    </w:p>
    <w:p w14:paraId="30310952" w14:textId="763B70F7" w:rsidR="00B33B65" w:rsidRPr="00B33B65" w:rsidRDefault="00B33B65" w:rsidP="008A024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8A0249">
        <w:rPr>
          <w:rFonts w:ascii="Arial" w:hAnsi="Arial" w:cs="Arial"/>
          <w:i/>
          <w:iCs/>
        </w:rPr>
        <w:t xml:space="preserve">All written </w:t>
      </w:r>
      <w:r>
        <w:rPr>
          <w:rFonts w:ascii="Arial" w:hAnsi="Arial" w:cs="Arial"/>
          <w:i/>
          <w:iCs/>
        </w:rPr>
        <w:t>bids</w:t>
      </w:r>
      <w:r w:rsidRPr="008A0249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received </w:t>
      </w:r>
      <w:r w:rsidRPr="008A0249">
        <w:rPr>
          <w:rFonts w:ascii="Arial" w:hAnsi="Arial" w:cs="Arial"/>
          <w:i/>
          <w:iCs/>
        </w:rPr>
        <w:t xml:space="preserve">must be clearly marked or </w:t>
      </w:r>
      <w:r>
        <w:rPr>
          <w:rFonts w:ascii="Arial" w:hAnsi="Arial" w:cs="Arial"/>
          <w:i/>
          <w:iCs/>
        </w:rPr>
        <w:t xml:space="preserve">boldly </w:t>
      </w:r>
      <w:r w:rsidRPr="008A0249">
        <w:rPr>
          <w:rFonts w:ascii="Arial" w:hAnsi="Arial" w:cs="Arial"/>
          <w:i/>
          <w:iCs/>
        </w:rPr>
        <w:t>labeled</w:t>
      </w:r>
      <w:r>
        <w:rPr>
          <w:rFonts w:ascii="Arial" w:hAnsi="Arial" w:cs="Arial"/>
          <w:i/>
          <w:iCs/>
        </w:rPr>
        <w:t xml:space="preserve"> </w:t>
      </w:r>
      <w:r w:rsidRPr="008A0249">
        <w:rPr>
          <w:rFonts w:ascii="Arial" w:hAnsi="Arial" w:cs="Arial"/>
          <w:i/>
          <w:iCs/>
        </w:rPr>
        <w:t xml:space="preserve">with the following identification:  </w:t>
      </w:r>
      <w:r w:rsidRPr="008A0249">
        <w:rPr>
          <w:rFonts w:ascii="Arial" w:hAnsi="Arial" w:cs="Arial"/>
          <w:b/>
          <w:bCs/>
          <w:i/>
          <w:iCs/>
        </w:rPr>
        <w:t xml:space="preserve">FIRE STATION </w:t>
      </w:r>
      <w:r>
        <w:rPr>
          <w:rFonts w:ascii="Arial" w:hAnsi="Arial" w:cs="Arial"/>
          <w:b/>
          <w:bCs/>
          <w:i/>
          <w:iCs/>
        </w:rPr>
        <w:t>GENERATOR PROJECT</w:t>
      </w:r>
      <w:r w:rsidRPr="008A0249">
        <w:rPr>
          <w:rFonts w:ascii="Arial" w:hAnsi="Arial" w:cs="Arial"/>
          <w:b/>
          <w:bCs/>
          <w:i/>
          <w:iCs/>
        </w:rPr>
        <w:t xml:space="preserve">.   </w:t>
      </w:r>
    </w:p>
    <w:p w14:paraId="1041FF3A" w14:textId="32ABCDC8" w:rsidR="00C705F5" w:rsidRPr="00C705F5" w:rsidRDefault="008A0249" w:rsidP="00B33B65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8A0249">
        <w:rPr>
          <w:rFonts w:ascii="Arial" w:hAnsi="Arial" w:cs="Arial"/>
          <w:i/>
          <w:iCs/>
        </w:rPr>
        <w:t xml:space="preserve">All </w:t>
      </w:r>
      <w:r w:rsidR="00B33B65">
        <w:rPr>
          <w:rFonts w:ascii="Arial" w:hAnsi="Arial" w:cs="Arial"/>
          <w:i/>
          <w:iCs/>
        </w:rPr>
        <w:t xml:space="preserve">written </w:t>
      </w:r>
      <w:r w:rsidR="00C705F5">
        <w:rPr>
          <w:rFonts w:ascii="Arial" w:hAnsi="Arial" w:cs="Arial"/>
          <w:i/>
          <w:iCs/>
        </w:rPr>
        <w:t>bids</w:t>
      </w:r>
      <w:r w:rsidRPr="008A0249">
        <w:rPr>
          <w:rFonts w:ascii="Arial" w:hAnsi="Arial" w:cs="Arial"/>
          <w:i/>
          <w:iCs/>
        </w:rPr>
        <w:t xml:space="preserve"> received by the deadline date / time will be opened and read aloud during that public meeting on that same date.  All quotes received will then be reviewed by the fire staff and subsequently awarded </w:t>
      </w:r>
      <w:proofErr w:type="gramStart"/>
      <w:r w:rsidRPr="008A0249">
        <w:rPr>
          <w:rFonts w:ascii="Arial" w:hAnsi="Arial" w:cs="Arial"/>
          <w:i/>
          <w:iCs/>
        </w:rPr>
        <w:t>at a later date</w:t>
      </w:r>
      <w:proofErr w:type="gramEnd"/>
      <w:r w:rsidRPr="008A0249">
        <w:rPr>
          <w:rFonts w:ascii="Arial" w:hAnsi="Arial" w:cs="Arial"/>
          <w:i/>
          <w:iCs/>
        </w:rPr>
        <w:t xml:space="preserve"> yet to be determined.</w:t>
      </w:r>
      <w:r w:rsidR="00C705F5">
        <w:rPr>
          <w:rFonts w:ascii="Arial" w:hAnsi="Arial" w:cs="Arial"/>
          <w:i/>
          <w:iCs/>
        </w:rPr>
        <w:t xml:space="preserve">  The fire district would seek to award the project to the </w:t>
      </w:r>
      <w:r w:rsidR="00C705F5" w:rsidRPr="002067CE">
        <w:rPr>
          <w:rFonts w:ascii="Arial" w:hAnsi="Arial" w:cs="Arial"/>
          <w:b/>
          <w:bCs/>
          <w:i/>
          <w:iCs/>
        </w:rPr>
        <w:t xml:space="preserve">most </w:t>
      </w:r>
      <w:r w:rsidR="00C705F5" w:rsidRPr="00C34968">
        <w:rPr>
          <w:rFonts w:ascii="Arial" w:hAnsi="Arial" w:cs="Arial"/>
          <w:b/>
          <w:bCs/>
          <w:i/>
          <w:iCs/>
        </w:rPr>
        <w:t>responsible bidder</w:t>
      </w:r>
      <w:r w:rsidR="00C705F5">
        <w:rPr>
          <w:rFonts w:ascii="Arial" w:hAnsi="Arial" w:cs="Arial"/>
          <w:i/>
          <w:iCs/>
        </w:rPr>
        <w:t xml:space="preserve">. </w:t>
      </w:r>
      <w:r w:rsidR="00B33B65">
        <w:rPr>
          <w:rFonts w:ascii="Arial" w:hAnsi="Arial" w:cs="Arial"/>
          <w:i/>
          <w:iCs/>
        </w:rPr>
        <w:t xml:space="preserve"> </w:t>
      </w:r>
      <w:r w:rsidR="00C705F5" w:rsidRPr="00B33B65">
        <w:rPr>
          <w:rFonts w:ascii="Arial" w:eastAsia="Times New Roman" w:hAnsi="Arial" w:cs="Arial"/>
          <w:i/>
          <w:iCs/>
        </w:rPr>
        <w:t>The fire district is not bound to award ONLY the lowest bid</w:t>
      </w:r>
      <w:r w:rsidR="00C34968" w:rsidRPr="00B33B65">
        <w:rPr>
          <w:rFonts w:ascii="Arial" w:eastAsia="Times New Roman" w:hAnsi="Arial" w:cs="Arial"/>
          <w:i/>
          <w:iCs/>
        </w:rPr>
        <w:t>der</w:t>
      </w:r>
      <w:r w:rsidR="00C705F5" w:rsidRPr="00B33B65">
        <w:rPr>
          <w:rFonts w:ascii="Arial" w:eastAsia="Times New Roman" w:hAnsi="Arial" w:cs="Arial"/>
          <w:i/>
          <w:iCs/>
        </w:rPr>
        <w:t xml:space="preserve"> – but must justify </w:t>
      </w:r>
      <w:r w:rsidR="00C34968" w:rsidRPr="00B33B65">
        <w:rPr>
          <w:rFonts w:ascii="Arial" w:eastAsia="Times New Roman" w:hAnsi="Arial" w:cs="Arial"/>
          <w:i/>
          <w:iCs/>
        </w:rPr>
        <w:t>if</w:t>
      </w:r>
      <w:r w:rsidR="00C705F5" w:rsidRPr="00B33B65">
        <w:rPr>
          <w:rFonts w:ascii="Arial" w:eastAsia="Times New Roman" w:hAnsi="Arial" w:cs="Arial"/>
          <w:i/>
          <w:iCs/>
        </w:rPr>
        <w:t xml:space="preserve"> we do not. </w:t>
      </w:r>
    </w:p>
    <w:p w14:paraId="4308D23C" w14:textId="4C191F7F" w:rsidR="008A0249" w:rsidRPr="008A0249" w:rsidRDefault="008A0249" w:rsidP="008A0249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2067CE">
        <w:rPr>
          <w:rFonts w:ascii="Arial" w:hAnsi="Arial" w:cs="Arial"/>
          <w:b/>
          <w:bCs/>
          <w:i/>
          <w:iCs/>
        </w:rPr>
        <w:t>The fire district reserves the right to waive any informalities</w:t>
      </w:r>
      <w:r w:rsidRPr="008A0249">
        <w:rPr>
          <w:rFonts w:ascii="Arial" w:hAnsi="Arial" w:cs="Arial"/>
          <w:i/>
          <w:iCs/>
        </w:rPr>
        <w:t xml:space="preserve"> found within this process or to reject any or all bids received.   Any award decision(s) made by the board of fire commissioners is considered final.  </w:t>
      </w:r>
    </w:p>
    <w:p w14:paraId="310E5587" w14:textId="6E23BA7F" w:rsidR="00CA0781" w:rsidRDefault="008A0249" w:rsidP="00C705F5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8A0249">
        <w:rPr>
          <w:rFonts w:ascii="Arial" w:hAnsi="Arial" w:cs="Arial"/>
          <w:i/>
          <w:iCs/>
        </w:rPr>
        <w:t>Follow up telephone calls with contractors and related informational exchanges or project clarifications would occur following the opening of any written quotes considered for award after</w:t>
      </w:r>
      <w:r w:rsidR="00077D10">
        <w:rPr>
          <w:rFonts w:ascii="Arial" w:hAnsi="Arial" w:cs="Arial"/>
          <w:i/>
          <w:iCs/>
        </w:rPr>
        <w:t xml:space="preserve"> June 28, 2021</w:t>
      </w:r>
      <w:r w:rsidRPr="00077D10">
        <w:rPr>
          <w:rFonts w:ascii="Arial" w:hAnsi="Arial" w:cs="Arial"/>
          <w:i/>
          <w:iCs/>
        </w:rPr>
        <w:t>.</w:t>
      </w:r>
      <w:r w:rsidRPr="008A0249">
        <w:rPr>
          <w:rFonts w:ascii="Arial" w:hAnsi="Arial" w:cs="Arial"/>
          <w:i/>
          <w:iCs/>
        </w:rPr>
        <w:t xml:space="preserve"> </w:t>
      </w:r>
    </w:p>
    <w:p w14:paraId="22129D5D" w14:textId="762FB8B6" w:rsidR="008A0249" w:rsidRDefault="002067CE" w:rsidP="008A024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As per RCW 39.04.250 </w:t>
      </w:r>
      <w:r>
        <w:rPr>
          <w:rFonts w:ascii="Arial" w:hAnsi="Arial" w:cs="Arial"/>
          <w:b/>
          <w:bCs/>
          <w:i/>
          <w:iCs/>
        </w:rPr>
        <w:t>a p</w:t>
      </w:r>
      <w:r w:rsidR="00CA0781" w:rsidRPr="00F552E5">
        <w:rPr>
          <w:rFonts w:ascii="Arial" w:hAnsi="Arial" w:cs="Arial"/>
          <w:b/>
          <w:bCs/>
          <w:i/>
          <w:iCs/>
        </w:rPr>
        <w:t>roject retainage</w:t>
      </w:r>
      <w:r w:rsidR="00CA0781">
        <w:rPr>
          <w:rFonts w:ascii="Arial" w:hAnsi="Arial" w:cs="Arial"/>
          <w:i/>
          <w:iCs/>
        </w:rPr>
        <w:t xml:space="preserve"> </w:t>
      </w:r>
      <w:r w:rsidR="00C34968" w:rsidRPr="00F552E5">
        <w:rPr>
          <w:rFonts w:ascii="Arial" w:hAnsi="Arial" w:cs="Arial"/>
          <w:b/>
          <w:bCs/>
          <w:i/>
          <w:iCs/>
        </w:rPr>
        <w:t xml:space="preserve">amount </w:t>
      </w:r>
      <w:r w:rsidR="00CA0781" w:rsidRPr="00F552E5">
        <w:rPr>
          <w:rFonts w:ascii="Arial" w:hAnsi="Arial" w:cs="Arial"/>
          <w:b/>
          <w:bCs/>
          <w:i/>
          <w:iCs/>
        </w:rPr>
        <w:t>of 5%</w:t>
      </w:r>
      <w:r w:rsidR="00CA0781">
        <w:rPr>
          <w:rFonts w:ascii="Arial" w:hAnsi="Arial" w:cs="Arial"/>
          <w:i/>
          <w:iCs/>
        </w:rPr>
        <w:t xml:space="preserve"> will be held back to assure prevailing wage compliance</w:t>
      </w:r>
      <w:r w:rsidR="00C34968">
        <w:rPr>
          <w:rFonts w:ascii="Arial" w:hAnsi="Arial" w:cs="Arial"/>
          <w:i/>
          <w:iCs/>
        </w:rPr>
        <w:t xml:space="preserve"> for 30 days after project completion and customer acceptance has occurred.</w:t>
      </w:r>
      <w:r w:rsidR="00CA0781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 </w:t>
      </w:r>
    </w:p>
    <w:p w14:paraId="0CACB349" w14:textId="1E912BFD" w:rsidR="008A0249" w:rsidRDefault="00DF03B4" w:rsidP="008A0249">
      <w:pPr>
        <w:rPr>
          <w:rFonts w:ascii="Arial" w:hAnsi="Arial" w:cs="Arial"/>
          <w:i/>
          <w:iCs/>
        </w:rPr>
      </w:pPr>
      <w:r w:rsidRPr="00E01475">
        <w:rPr>
          <w:rFonts w:ascii="Arial" w:hAnsi="Arial" w:cs="Arial"/>
          <w:b/>
          <w:bCs/>
          <w:i/>
          <w:iCs/>
          <w:u w:val="single"/>
        </w:rPr>
        <w:t>EXCLUSIONS</w:t>
      </w:r>
      <w:r>
        <w:rPr>
          <w:rFonts w:ascii="Arial" w:hAnsi="Arial" w:cs="Arial"/>
          <w:i/>
          <w:iCs/>
        </w:rPr>
        <w:t>:</w:t>
      </w:r>
      <w:r w:rsidR="00B33B65">
        <w:rPr>
          <w:rFonts w:ascii="Arial" w:hAnsi="Arial" w:cs="Arial"/>
          <w:i/>
          <w:iCs/>
        </w:rPr>
        <w:t xml:space="preserve">  The contractor will not be responsible for these actions: </w:t>
      </w:r>
    </w:p>
    <w:p w14:paraId="3FDD02AC" w14:textId="77777777" w:rsidR="00DF03B4" w:rsidRPr="00DF03B4" w:rsidRDefault="00DF03B4" w:rsidP="00DF03B4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</w:rPr>
      </w:pPr>
      <w:r w:rsidRPr="00DF03B4">
        <w:rPr>
          <w:rFonts w:ascii="Arial" w:hAnsi="Arial" w:cs="Arial"/>
          <w:i/>
          <w:iCs/>
        </w:rPr>
        <w:t>Correcting any existing electrical violations.</w:t>
      </w:r>
    </w:p>
    <w:p w14:paraId="6519ED42" w14:textId="77777777" w:rsidR="00DF03B4" w:rsidRPr="00DF03B4" w:rsidRDefault="00DF03B4" w:rsidP="00DF03B4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</w:rPr>
      </w:pPr>
      <w:r w:rsidRPr="00DF03B4">
        <w:rPr>
          <w:rFonts w:ascii="Arial" w:hAnsi="Arial" w:cs="Arial"/>
          <w:i/>
          <w:iCs/>
        </w:rPr>
        <w:t>Utility fees for connect / disconnect by PUD.</w:t>
      </w:r>
    </w:p>
    <w:p w14:paraId="6AC348C5" w14:textId="77777777" w:rsidR="00DF03B4" w:rsidRPr="00DF03B4" w:rsidRDefault="00DF03B4" w:rsidP="00DF03B4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</w:rPr>
      </w:pPr>
      <w:r w:rsidRPr="00DF03B4">
        <w:rPr>
          <w:rFonts w:ascii="Arial" w:hAnsi="Arial" w:cs="Arial"/>
          <w:i/>
          <w:iCs/>
        </w:rPr>
        <w:t xml:space="preserve">Any scope of work not spelled out in the contract. </w:t>
      </w:r>
    </w:p>
    <w:p w14:paraId="210D58E8" w14:textId="50078EC7" w:rsidR="008A0249" w:rsidRPr="00747ACF" w:rsidRDefault="00DF03B4" w:rsidP="008A0249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</w:rPr>
      </w:pPr>
      <w:r w:rsidRPr="00DF03B4">
        <w:rPr>
          <w:rFonts w:ascii="Arial" w:hAnsi="Arial" w:cs="Arial"/>
          <w:i/>
          <w:iCs/>
        </w:rPr>
        <w:t>Any floor surface, paint, or drywall repairs.</w:t>
      </w:r>
    </w:p>
    <w:sectPr w:rsidR="008A0249" w:rsidRPr="00747ACF" w:rsidSect="008A02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FC52F" w14:textId="77777777" w:rsidR="00674A22" w:rsidRDefault="00674A22" w:rsidP="00F552E5">
      <w:pPr>
        <w:spacing w:after="0" w:line="240" w:lineRule="auto"/>
      </w:pPr>
      <w:r>
        <w:separator/>
      </w:r>
    </w:p>
  </w:endnote>
  <w:endnote w:type="continuationSeparator" w:id="0">
    <w:p w14:paraId="0FBBDF07" w14:textId="77777777" w:rsidR="00674A22" w:rsidRDefault="00674A22" w:rsidP="00F5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5A9" w14:textId="77777777" w:rsidR="00F552E5" w:rsidRDefault="00F552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D98DD" w14:textId="77777777" w:rsidR="00F552E5" w:rsidRDefault="00F552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487B" w14:textId="77777777" w:rsidR="00F552E5" w:rsidRDefault="00F55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F4AD1" w14:textId="77777777" w:rsidR="00674A22" w:rsidRDefault="00674A22" w:rsidP="00F552E5">
      <w:pPr>
        <w:spacing w:after="0" w:line="240" w:lineRule="auto"/>
      </w:pPr>
      <w:r>
        <w:separator/>
      </w:r>
    </w:p>
  </w:footnote>
  <w:footnote w:type="continuationSeparator" w:id="0">
    <w:p w14:paraId="4B72FC8E" w14:textId="77777777" w:rsidR="00674A22" w:rsidRDefault="00674A22" w:rsidP="00F55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C523" w14:textId="28E70408" w:rsidR="00F552E5" w:rsidRDefault="00F552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D650" w14:textId="419273B5" w:rsidR="00F552E5" w:rsidRDefault="00F552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446E" w14:textId="7F779048" w:rsidR="00F552E5" w:rsidRDefault="00F552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E48FC68"/>
    <w:lvl w:ilvl="0">
      <w:numFmt w:val="bullet"/>
      <w:lvlText w:val="*"/>
      <w:lvlJc w:val="left"/>
    </w:lvl>
  </w:abstractNum>
  <w:abstractNum w:abstractNumId="1" w15:restartNumberingAfterBreak="0">
    <w:nsid w:val="001E3E5F"/>
    <w:multiLevelType w:val="hybridMultilevel"/>
    <w:tmpl w:val="BDE0B42A"/>
    <w:lvl w:ilvl="0" w:tplc="8E2EE54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E5A51"/>
    <w:multiLevelType w:val="hybridMultilevel"/>
    <w:tmpl w:val="1222FAFE"/>
    <w:lvl w:ilvl="0" w:tplc="8E2EE54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BA"/>
    <w:rsid w:val="00077D10"/>
    <w:rsid w:val="0018536C"/>
    <w:rsid w:val="002067CE"/>
    <w:rsid w:val="00310D25"/>
    <w:rsid w:val="005D05A5"/>
    <w:rsid w:val="00674A22"/>
    <w:rsid w:val="006C73BA"/>
    <w:rsid w:val="00747ACF"/>
    <w:rsid w:val="007600CB"/>
    <w:rsid w:val="00783CB7"/>
    <w:rsid w:val="008A0249"/>
    <w:rsid w:val="008E0731"/>
    <w:rsid w:val="008F37E2"/>
    <w:rsid w:val="00B33B65"/>
    <w:rsid w:val="00C34968"/>
    <w:rsid w:val="00C705F5"/>
    <w:rsid w:val="00CA0781"/>
    <w:rsid w:val="00DF03B4"/>
    <w:rsid w:val="00E01475"/>
    <w:rsid w:val="00E33BC8"/>
    <w:rsid w:val="00F552E5"/>
    <w:rsid w:val="00FC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FC79D"/>
  <w15:chartTrackingRefBased/>
  <w15:docId w15:val="{F7F4B210-B5D6-438A-B58C-F0C3C4DF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2E5"/>
  </w:style>
  <w:style w:type="paragraph" w:styleId="Footer">
    <w:name w:val="footer"/>
    <w:basedOn w:val="Normal"/>
    <w:link w:val="FooterChar"/>
    <w:uiPriority w:val="99"/>
    <w:unhideWhenUsed/>
    <w:rsid w:val="00F55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2E5"/>
  </w:style>
  <w:style w:type="character" w:styleId="Hyperlink">
    <w:name w:val="Hyperlink"/>
    <w:basedOn w:val="DefaultParagraphFont"/>
    <w:uiPriority w:val="99"/>
    <w:unhideWhenUsed/>
    <w:rsid w:val="008E07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nofire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RSCROSTERS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elgeland@camanofire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Helgeland</dc:creator>
  <cp:keywords/>
  <dc:description/>
  <cp:lastModifiedBy>CIFR-LT02</cp:lastModifiedBy>
  <cp:revision>5</cp:revision>
  <cp:lastPrinted>2021-05-12T19:00:00Z</cp:lastPrinted>
  <dcterms:created xsi:type="dcterms:W3CDTF">2021-05-13T22:26:00Z</dcterms:created>
  <dcterms:modified xsi:type="dcterms:W3CDTF">2021-05-14T00:23:00Z</dcterms:modified>
</cp:coreProperties>
</file>