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F242" w14:textId="77777777" w:rsidR="00072363" w:rsidRPr="00FF1B1E" w:rsidRDefault="00000000">
      <w:pPr>
        <w:jc w:val="center"/>
        <w:rPr>
          <w:bCs/>
        </w:rPr>
      </w:pPr>
      <w:r w:rsidRPr="00FF1B1E">
        <w:rPr>
          <w:bCs/>
          <w:sz w:val="36"/>
        </w:rPr>
        <w:t>Chief’s Report</w:t>
      </w:r>
    </w:p>
    <w:p w14:paraId="2ECC9227" w14:textId="1CE122C5" w:rsidR="00072363" w:rsidRPr="004B51F1" w:rsidRDefault="00FF1B1E">
      <w:pPr>
        <w:jc w:val="center"/>
        <w:rPr>
          <w:b/>
        </w:rPr>
      </w:pPr>
      <w:r w:rsidRPr="004B51F1">
        <w:rPr>
          <w:b/>
        </w:rPr>
        <w:t>June 10</w:t>
      </w:r>
      <w:r w:rsidR="00000000" w:rsidRPr="004B51F1">
        <w:rPr>
          <w:b/>
        </w:rPr>
        <w:t>, 2026</w:t>
      </w:r>
    </w:p>
    <w:p w14:paraId="7D566E45" w14:textId="77777777" w:rsidR="00FF1B1E" w:rsidRPr="004B51F1" w:rsidRDefault="00FF1B1E" w:rsidP="00FF1B1E">
      <w:pPr>
        <w:rPr>
          <w:b/>
        </w:rPr>
      </w:pPr>
      <w:r w:rsidRPr="004B51F1">
        <w:rPr>
          <w:b/>
        </w:rPr>
        <w:t>Presentation / Recognition</w:t>
      </w:r>
    </w:p>
    <w:p w14:paraId="1DDE39B1" w14:textId="77777777" w:rsidR="008E5E0B" w:rsidRPr="008E5E0B" w:rsidRDefault="008E5E0B" w:rsidP="002706CE">
      <w:pPr>
        <w:pStyle w:val="ListParagraph"/>
        <w:numPr>
          <w:ilvl w:val="0"/>
          <w:numId w:val="7"/>
        </w:numPr>
        <w:rPr>
          <w:kern w:val="2"/>
          <w14:ligatures w14:val="standardContextual"/>
        </w:rPr>
      </w:pPr>
      <w:r>
        <w:t xml:space="preserve">The Board will recognize the service of </w:t>
      </w:r>
      <w:hyperlink r:id="rId11" w:history="1">
        <w:r w:rsidRPr="008E5E0B">
          <w:rPr>
            <w:rStyle w:val="Hyperlink"/>
            <w:color w:val="auto"/>
            <w:u w:val="none"/>
          </w:rPr>
          <w:t>Linda Thayer</w:t>
        </w:r>
      </w:hyperlink>
      <w:r>
        <w:t>, Will Webb, and Josh Wickstrom at the June 10 meeting as they leave the organization. Linda is retiring after 15 years of service at the front desk. Will has provided more than 36 years of combined volunteer and career service and will remain on the part-time maintenance staff, supporting facilities maintenance. Josh is retiring after 15 years of volunteer firefighter service.</w:t>
      </w:r>
    </w:p>
    <w:p w14:paraId="2C841FF5" w14:textId="77777777" w:rsidR="004B51F1" w:rsidRPr="004B51F1" w:rsidRDefault="004B51F1" w:rsidP="002706CE">
      <w:pPr>
        <w:pStyle w:val="ListParagraph"/>
        <w:numPr>
          <w:ilvl w:val="0"/>
          <w:numId w:val="7"/>
        </w:numPr>
        <w:rPr>
          <w:kern w:val="2"/>
          <w14:ligatures w14:val="standardContextual"/>
        </w:rPr>
      </w:pPr>
      <w:r w:rsidRPr="008E5E0B">
        <w:rPr>
          <w:bCs/>
        </w:rPr>
        <w:t xml:space="preserve">The office staff will </w:t>
      </w:r>
      <w:r>
        <w:t>host</w:t>
      </w:r>
      <w:r w:rsidRPr="008E5E0B">
        <w:rPr>
          <w:bCs/>
        </w:rPr>
        <w:t xml:space="preserve"> a luncheon for Linda Thayer on June </w:t>
      </w:r>
      <w:r>
        <w:t>25</w:t>
      </w:r>
      <w:r w:rsidRPr="008E5E0B">
        <w:rPr>
          <w:bCs/>
        </w:rPr>
        <w:t xml:space="preserve"> at 1:30 </w:t>
      </w:r>
      <w:r>
        <w:t>p.m.</w:t>
      </w:r>
      <w:r w:rsidRPr="008E5E0B">
        <w:rPr>
          <w:bCs/>
        </w:rPr>
        <w:t xml:space="preserve"> at the Admin </w:t>
      </w:r>
      <w:r>
        <w:t>Office. Commissioners who</w:t>
      </w:r>
      <w:r w:rsidRPr="008E5E0B">
        <w:rPr>
          <w:bCs/>
        </w:rPr>
        <w:t xml:space="preserve"> wish to attend </w:t>
      </w:r>
      <w:r>
        <w:t>are asked to</w:t>
      </w:r>
      <w:r w:rsidRPr="008E5E0B">
        <w:rPr>
          <w:bCs/>
        </w:rPr>
        <w:t xml:space="preserve"> </w:t>
      </w:r>
      <w:r>
        <w:t>notify Amy for planning purposes.</w:t>
      </w:r>
    </w:p>
    <w:p w14:paraId="1F03183E" w14:textId="6141C26E" w:rsidR="006A17FE" w:rsidRPr="006A17FE" w:rsidRDefault="006A17FE" w:rsidP="002706CE">
      <w:pPr>
        <w:pStyle w:val="ListParagraph"/>
        <w:numPr>
          <w:ilvl w:val="0"/>
          <w:numId w:val="7"/>
        </w:numPr>
        <w:rPr>
          <w:kern w:val="2"/>
          <w14:ligatures w14:val="standardContextual"/>
        </w:rPr>
      </w:pPr>
      <w:r w:rsidRPr="006A17FE">
        <w:rPr>
          <w:bCs/>
        </w:rPr>
        <w:t xml:space="preserve">The agenda also includes a presentation by </w:t>
      </w:r>
      <w:r w:rsidR="00D95D04">
        <w:rPr>
          <w:bCs/>
        </w:rPr>
        <w:t xml:space="preserve">Medical Services Officer </w:t>
      </w:r>
      <w:hyperlink r:id="rId12" w:history="1">
        <w:r w:rsidRPr="006A17FE">
          <w:rPr>
            <w:rStyle w:val="Hyperlink"/>
            <w:bCs/>
            <w:color w:val="auto"/>
            <w:u w:val="none"/>
          </w:rPr>
          <w:t>Brandi Mauck</w:t>
        </w:r>
      </w:hyperlink>
      <w:r w:rsidRPr="006A17FE">
        <w:rPr>
          <w:bCs/>
        </w:rPr>
        <w:t>.</w:t>
      </w:r>
    </w:p>
    <w:p w14:paraId="00707EFB" w14:textId="12215C3E" w:rsidR="00FF1B1E" w:rsidRPr="009467B0" w:rsidRDefault="00FF1B1E" w:rsidP="009467B0">
      <w:pPr>
        <w:ind w:left="360"/>
        <w:rPr>
          <w:b/>
        </w:rPr>
      </w:pPr>
      <w:r w:rsidRPr="009467B0">
        <w:rPr>
          <w:b/>
        </w:rPr>
        <w:t>Administrative Updates</w:t>
      </w:r>
    </w:p>
    <w:p w14:paraId="6B66C2A3" w14:textId="2F5F9676" w:rsidR="004B51F1" w:rsidRPr="00FF1B1E" w:rsidRDefault="004B51F1" w:rsidP="002706CE">
      <w:pPr>
        <w:pStyle w:val="ListParagraph"/>
        <w:numPr>
          <w:ilvl w:val="0"/>
          <w:numId w:val="8"/>
        </w:numPr>
        <w:rPr>
          <w:bCs/>
        </w:rPr>
      </w:pPr>
      <w:r w:rsidRPr="008E5E0B">
        <w:rPr>
          <w:bCs/>
        </w:rPr>
        <w:t>F</w:t>
      </w:r>
      <w:r w:rsidRPr="008E5E0B">
        <w:rPr>
          <w:bCs/>
        </w:rPr>
        <w:t xml:space="preserve">irst-round </w:t>
      </w:r>
      <w:r w:rsidR="005A30D2">
        <w:rPr>
          <w:bCs/>
        </w:rPr>
        <w:t xml:space="preserve">policy </w:t>
      </w:r>
      <w:r w:rsidRPr="008E5E0B">
        <w:rPr>
          <w:bCs/>
        </w:rPr>
        <w:t xml:space="preserve">review items </w:t>
      </w:r>
      <w:r>
        <w:t>include</w:t>
      </w:r>
      <w:r w:rsidRPr="008E5E0B">
        <w:rPr>
          <w:bCs/>
        </w:rPr>
        <w:t xml:space="preserve"> Policy 201, Annual Budget Preparation</w:t>
      </w:r>
      <w:r>
        <w:t xml:space="preserve">, and </w:t>
      </w:r>
      <w:r w:rsidRPr="008E5E0B">
        <w:rPr>
          <w:bCs/>
        </w:rPr>
        <w:t>Procedure 1052, Smoking and Tobacco Use.</w:t>
      </w:r>
    </w:p>
    <w:p w14:paraId="1699E714" w14:textId="77777777" w:rsidR="004B51F1" w:rsidRPr="00FF1B1E" w:rsidRDefault="004B51F1" w:rsidP="002706CE">
      <w:pPr>
        <w:pStyle w:val="ListParagraph"/>
        <w:numPr>
          <w:ilvl w:val="0"/>
          <w:numId w:val="8"/>
        </w:numPr>
        <w:rPr>
          <w:bCs/>
        </w:rPr>
      </w:pPr>
      <w:r>
        <w:rPr>
          <w:bCs/>
        </w:rPr>
        <w:t>Policy 108</w:t>
      </w:r>
      <w:r>
        <w:t>,</w:t>
      </w:r>
      <w:r>
        <w:rPr>
          <w:bCs/>
        </w:rPr>
        <w:t xml:space="preserve"> Delegation of Authority</w:t>
      </w:r>
      <w:r>
        <w:t>,</w:t>
      </w:r>
      <w:r>
        <w:rPr>
          <w:bCs/>
        </w:rPr>
        <w:t xml:space="preserve"> was reviewed </w:t>
      </w:r>
      <w:r>
        <w:t>with</w:t>
      </w:r>
      <w:r>
        <w:rPr>
          <w:bCs/>
        </w:rPr>
        <w:t xml:space="preserve"> no recommended</w:t>
      </w:r>
      <w:r>
        <w:t xml:space="preserve"> changes</w:t>
      </w:r>
      <w:r>
        <w:rPr>
          <w:bCs/>
        </w:rPr>
        <w:t>.</w:t>
      </w:r>
    </w:p>
    <w:p w14:paraId="47564DE0" w14:textId="77777777" w:rsidR="008E5E0B" w:rsidRPr="008E5E0B" w:rsidRDefault="008E5E0B" w:rsidP="002706CE">
      <w:pPr>
        <w:pStyle w:val="ListParagraph"/>
        <w:numPr>
          <w:ilvl w:val="0"/>
          <w:numId w:val="8"/>
        </w:numPr>
        <w:rPr>
          <w:bCs/>
        </w:rPr>
      </w:pPr>
      <w:r>
        <w:t>The District’s capital strategic planning work with Berk Consulting remains active. We have finalized the contract and established an initial timeline for kickoff meetings.</w:t>
      </w:r>
    </w:p>
    <w:p w14:paraId="351CE8EA" w14:textId="77777777" w:rsidR="004B51F1" w:rsidRPr="00FF1B1E" w:rsidRDefault="004B51F1" w:rsidP="002706CE">
      <w:pPr>
        <w:pStyle w:val="ListParagraph"/>
        <w:numPr>
          <w:ilvl w:val="1"/>
          <w:numId w:val="8"/>
        </w:numPr>
        <w:rPr>
          <w:bCs/>
        </w:rPr>
      </w:pPr>
      <w:r>
        <w:t>The July 8 commissioner meeting will include a 15- to 20-minute introduction to the Berk team. Commissioners are encouraged to bring questions on the proposed scope of work and any issues they would like addressed. If additional discussion is needed, a workshop could be scheduled for June 24. Berk is listed under Old Business for discussion of the Board’s perspective on the project.</w:t>
      </w:r>
    </w:p>
    <w:p w14:paraId="1CF2F801" w14:textId="77777777" w:rsidR="006A17FE" w:rsidRPr="00FF1B1E" w:rsidRDefault="006A17FE" w:rsidP="002706CE">
      <w:pPr>
        <w:pStyle w:val="ListParagraph"/>
        <w:numPr>
          <w:ilvl w:val="1"/>
          <w:numId w:val="8"/>
        </w:numPr>
        <w:rPr>
          <w:bCs/>
        </w:rPr>
      </w:pPr>
      <w:r>
        <w:t xml:space="preserve">A </w:t>
      </w:r>
      <w:r w:rsidRPr="008E5E0B">
        <w:rPr>
          <w:bCs/>
        </w:rPr>
        <w:t xml:space="preserve">July 13-15 meeting </w:t>
      </w:r>
      <w:r>
        <w:t xml:space="preserve">is planned </w:t>
      </w:r>
      <w:r w:rsidRPr="008E5E0B">
        <w:rPr>
          <w:bCs/>
        </w:rPr>
        <w:t xml:space="preserve">with the Berk Facilities Committee to </w:t>
      </w:r>
      <w:r>
        <w:t>review</w:t>
      </w:r>
      <w:r w:rsidRPr="008E5E0B">
        <w:rPr>
          <w:bCs/>
        </w:rPr>
        <w:t xml:space="preserve"> facility</w:t>
      </w:r>
      <w:r>
        <w:t>-</w:t>
      </w:r>
      <w:r w:rsidRPr="008E5E0B">
        <w:rPr>
          <w:bCs/>
        </w:rPr>
        <w:t xml:space="preserve">specific </w:t>
      </w:r>
      <w:r>
        <w:t xml:space="preserve">considerations and </w:t>
      </w:r>
      <w:r w:rsidRPr="008E5E0B">
        <w:rPr>
          <w:bCs/>
        </w:rPr>
        <w:t xml:space="preserve">long-range planning items </w:t>
      </w:r>
      <w:r>
        <w:t>for inclusion</w:t>
      </w:r>
      <w:r w:rsidRPr="008E5E0B">
        <w:rPr>
          <w:bCs/>
        </w:rPr>
        <w:t xml:space="preserve"> in the study.  </w:t>
      </w:r>
    </w:p>
    <w:p w14:paraId="2A51771F" w14:textId="77777777" w:rsidR="00296F9D" w:rsidRPr="00FF1B1E" w:rsidRDefault="00296F9D" w:rsidP="00296F9D">
      <w:pPr>
        <w:pStyle w:val="ListParagraph"/>
        <w:numPr>
          <w:ilvl w:val="0"/>
          <w:numId w:val="8"/>
        </w:numPr>
        <w:rPr>
          <w:bCs/>
        </w:rPr>
      </w:pPr>
      <w:r w:rsidRPr="008E5E0B">
        <w:rPr>
          <w:bCs/>
        </w:rPr>
        <w:t xml:space="preserve">We </w:t>
      </w:r>
      <w:r>
        <w:t>hosted the</w:t>
      </w:r>
      <w:r w:rsidRPr="008E5E0B">
        <w:rPr>
          <w:bCs/>
        </w:rPr>
        <w:t xml:space="preserve"> </w:t>
      </w:r>
      <w:hyperlink r:id="rId13" w:history="1">
        <w:r w:rsidRPr="008E5E0B">
          <w:rPr>
            <w:rStyle w:val="Hyperlink"/>
            <w:bCs/>
            <w:color w:val="auto"/>
            <w:u w:val="none"/>
          </w:rPr>
          <w:t>WA GEMT Onsite Visit</w:t>
        </w:r>
      </w:hyperlink>
      <w:r w:rsidRPr="008E5E0B">
        <w:rPr>
          <w:bCs/>
        </w:rPr>
        <w:t xml:space="preserve"> last week</w:t>
      </w:r>
      <w:r>
        <w:t>. Topics included</w:t>
      </w:r>
      <w:r w:rsidRPr="008E5E0B">
        <w:rPr>
          <w:bCs/>
        </w:rPr>
        <w:t xml:space="preserve"> program updates</w:t>
      </w:r>
      <w:r>
        <w:rPr>
          <w:bCs/>
        </w:rPr>
        <w:t>,</w:t>
      </w:r>
      <w:r>
        <w:rPr>
          <w:bCs/>
        </w:rPr>
        <w:t xml:space="preserve"> </w:t>
      </w:r>
      <w:r>
        <w:rPr>
          <w:bCs/>
        </w:rPr>
        <w:t xml:space="preserve"> potential grant opportunities</w:t>
      </w:r>
      <w:r w:rsidRPr="008E5E0B">
        <w:rPr>
          <w:bCs/>
        </w:rPr>
        <w:t>, FY26 cost</w:t>
      </w:r>
      <w:r>
        <w:t>-</w:t>
      </w:r>
      <w:r w:rsidRPr="008E5E0B">
        <w:rPr>
          <w:bCs/>
        </w:rPr>
        <w:t xml:space="preserve">report planning, historical data trends, and recent submission and audit activity. </w:t>
      </w:r>
      <w:r>
        <w:rPr>
          <w:bCs/>
        </w:rPr>
        <w:t xml:space="preserve">We expect to </w:t>
      </w:r>
      <w:r>
        <w:t>receive</w:t>
      </w:r>
      <w:r>
        <w:rPr>
          <w:bCs/>
        </w:rPr>
        <w:t xml:space="preserve"> FY25 funds this summer.</w:t>
      </w:r>
    </w:p>
    <w:p w14:paraId="5F737708" w14:textId="07B830C5" w:rsidR="00296F9D" w:rsidRPr="00296F9D" w:rsidRDefault="00296F9D" w:rsidP="00296F9D">
      <w:pPr>
        <w:pStyle w:val="ListParagraph"/>
        <w:numPr>
          <w:ilvl w:val="0"/>
          <w:numId w:val="8"/>
        </w:numPr>
        <w:rPr>
          <w:bCs/>
        </w:rPr>
      </w:pPr>
      <w:r>
        <w:t xml:space="preserve">Staff are evaluating the operational impacts of </w:t>
      </w:r>
      <w:hyperlink r:id="rId14" w:history="1">
        <w:r>
          <w:rPr>
            <w:rStyle w:val="Hyperlink"/>
            <w:color w:val="auto"/>
            <w:u w:val="none"/>
          </w:rPr>
          <w:t>Linda Thayer</w:t>
        </w:r>
      </w:hyperlink>
      <w:r>
        <w:t xml:space="preserve">’s retirement and a potential change to payroll support, with a long-term recommendation expected by the end of next week. Lisa, Darci, and I are developing a payroll strategy that would better integrate our HRIS system, streamline processes, and potentially eliminate the need for a dedicated payroll position. Pending that decision, I have paused recruitment for Linda’s position. As a temporary measure, the front office will be closed to </w:t>
      </w:r>
      <w:r w:rsidR="00576E7D">
        <w:t xml:space="preserve">phone </w:t>
      </w:r>
      <w:r>
        <w:t xml:space="preserve">calls and visitors on Fridays, although Lisa and Aaron will remain on site for deliveries and </w:t>
      </w:r>
      <w:r w:rsidR="00576E7D">
        <w:t xml:space="preserve">their </w:t>
      </w:r>
      <w:r>
        <w:t xml:space="preserve">regular work. We expect this change to continue through July and are preparing community messaging regarding the transition. We received more than 50 applications for Linda’s </w:t>
      </w:r>
      <w:r>
        <w:lastRenderedPageBreak/>
        <w:t>position, and I am confident we can fill it quickly once payroll-support needs are clearly defined.</w:t>
      </w:r>
    </w:p>
    <w:p w14:paraId="44973172" w14:textId="77777777" w:rsidR="004B51F1" w:rsidRPr="00FF1B1E" w:rsidRDefault="004B51F1" w:rsidP="002706CE">
      <w:pPr>
        <w:pStyle w:val="ListParagraph"/>
        <w:numPr>
          <w:ilvl w:val="0"/>
          <w:numId w:val="8"/>
        </w:numPr>
        <w:rPr>
          <w:bCs/>
        </w:rPr>
      </w:pPr>
      <w:r>
        <w:t>We are monitoring two septic-system issues. Station 1-2’s mound system may be nearing the end of its service life and could require replacement. A designer is evaluating options to update or improve the field and extend its useful life. No timeline or cost estimate is available yet.</w:t>
      </w:r>
    </w:p>
    <w:p w14:paraId="6D76A728" w14:textId="77777777" w:rsidR="004B51F1" w:rsidRPr="00FF1B1E" w:rsidRDefault="004B51F1" w:rsidP="002706CE">
      <w:pPr>
        <w:pStyle w:val="ListParagraph"/>
        <w:numPr>
          <w:ilvl w:val="0"/>
          <w:numId w:val="8"/>
        </w:numPr>
        <w:rPr>
          <w:bCs/>
        </w:rPr>
      </w:pPr>
      <w:r>
        <w:t>Station 1-3 uses the LOSS system, an off-site drainfield tied to the hotel development on Highway 532. The system was installed for the hotel but never fully completed, and the District is currently its only user. Last Friday, a realtor and septic pump contractor inspected the system without prior notice or permission and found the tanks at capacity, indicating a likely fault in the pump system serving the off-site drainfield. Jay had already been working with Wastewater on the issue; however, the realtor subsequently reported the system to the County and State for operating outside normal parameters. Jay is coordinating with our septic maintenance contractor, electricians, and the off-site service provider on a repair plan. We pumped the tanks to maintain capacity while the cause is confirmed. No cost estimate or repair timeline is available yet.</w:t>
      </w:r>
    </w:p>
    <w:p w14:paraId="2C96026A" w14:textId="77777777" w:rsidR="00FF1B1E" w:rsidRPr="008225FE" w:rsidRDefault="00FF1B1E" w:rsidP="00FF1B1E">
      <w:pPr>
        <w:rPr>
          <w:b/>
        </w:rPr>
      </w:pPr>
      <w:r w:rsidRPr="008225FE">
        <w:rPr>
          <w:b/>
        </w:rPr>
        <w:t>Operations &amp; Training</w:t>
      </w:r>
    </w:p>
    <w:p w14:paraId="662D2139" w14:textId="77777777" w:rsidR="004B51F1" w:rsidRPr="00FF1B1E" w:rsidRDefault="004B51F1" w:rsidP="002706CE">
      <w:pPr>
        <w:pStyle w:val="ListParagraph"/>
        <w:numPr>
          <w:ilvl w:val="0"/>
          <w:numId w:val="9"/>
        </w:numPr>
        <w:rPr>
          <w:bCs/>
        </w:rPr>
      </w:pPr>
      <w:r>
        <w:t xml:space="preserve">ICOM has </w:t>
      </w:r>
      <w:r>
        <w:t>implemented</w:t>
      </w:r>
      <w:r>
        <w:t xml:space="preserve"> all EMD determinant code response plans, with </w:t>
      </w:r>
      <w:r>
        <w:t>further</w:t>
      </w:r>
      <w:r>
        <w:t xml:space="preserve"> refinement expected as the system is evaluated in </w:t>
      </w:r>
      <w:r>
        <w:t>live operations. Medical</w:t>
      </w:r>
      <w:r>
        <w:t xml:space="preserve"> calls are now dispatched </w:t>
      </w:r>
      <w:r>
        <w:t>under</w:t>
      </w:r>
      <w:r>
        <w:t xml:space="preserve"> a nationally accredited response standard</w:t>
      </w:r>
      <w:r>
        <w:t>, with higher</w:t>
      </w:r>
      <w:r>
        <w:t xml:space="preserve">-acuity incidents </w:t>
      </w:r>
      <w:r>
        <w:t>receiving</w:t>
      </w:r>
      <w:r>
        <w:t xml:space="preserve"> a </w:t>
      </w:r>
      <w:r>
        <w:t>larger</w:t>
      </w:r>
      <w:r>
        <w:t xml:space="preserve"> response</w:t>
      </w:r>
      <w:r>
        <w:t xml:space="preserve"> and</w:t>
      </w:r>
      <w:r>
        <w:t xml:space="preserve"> lower-acuity calls </w:t>
      </w:r>
      <w:r>
        <w:t>receiving</w:t>
      </w:r>
      <w:r>
        <w:t xml:space="preserve"> fewer BLS resources. We will monitor implementation over the </w:t>
      </w:r>
      <w:r>
        <w:t>coming</w:t>
      </w:r>
      <w:r>
        <w:t xml:space="preserve"> months </w:t>
      </w:r>
      <w:r>
        <w:t>for</w:t>
      </w:r>
      <w:r>
        <w:t xml:space="preserve"> service</w:t>
      </w:r>
      <w:r>
        <w:t>-</w:t>
      </w:r>
      <w:r>
        <w:t>delivery</w:t>
      </w:r>
      <w:r>
        <w:t xml:space="preserve"> impacts</w:t>
      </w:r>
      <w:r>
        <w:t>.</w:t>
      </w:r>
    </w:p>
    <w:p w14:paraId="301AF88A" w14:textId="26B38D27" w:rsidR="001932E8" w:rsidRPr="001932E8" w:rsidRDefault="004B51F1" w:rsidP="002706CE">
      <w:pPr>
        <w:pStyle w:val="ListParagraph"/>
        <w:numPr>
          <w:ilvl w:val="0"/>
          <w:numId w:val="9"/>
        </w:numPr>
        <w:rPr>
          <w:bCs/>
        </w:rPr>
      </w:pPr>
      <w:r>
        <w:t>Seasonal and operational readiness remains a priority, including Wildland Red Card Refresher sessions. We also have agreements with Central and South Whidbey, South Snohomish County Fire, and Snohomish Regional Fire to pool personnel and support apparatus deployments.</w:t>
      </w:r>
      <w:r w:rsidR="00C03F95">
        <w:t xml:space="preserve">  Plans to upstaff on the 4</w:t>
      </w:r>
      <w:r w:rsidR="00C03F95" w:rsidRPr="00C03F95">
        <w:rPr>
          <w:vertAlign w:val="superscript"/>
        </w:rPr>
        <w:t>th</w:t>
      </w:r>
      <w:r w:rsidR="00C03F95">
        <w:t xml:space="preserve"> of July are in the works due to Saturday July 4</w:t>
      </w:r>
      <w:r w:rsidR="00C03F95" w:rsidRPr="00C03F95">
        <w:rPr>
          <w:vertAlign w:val="superscript"/>
        </w:rPr>
        <w:t>th</w:t>
      </w:r>
      <w:r w:rsidR="00C03F95">
        <w:t xml:space="preserve"> and 250</w:t>
      </w:r>
      <w:r w:rsidR="00C03F95" w:rsidRPr="00C03F95">
        <w:rPr>
          <w:vertAlign w:val="superscript"/>
        </w:rPr>
        <w:t>th</w:t>
      </w:r>
      <w:r w:rsidR="00C03F95">
        <w:t xml:space="preserve"> </w:t>
      </w:r>
      <w:r w:rsidR="005517BB">
        <w:t>celebration potentials.</w:t>
      </w:r>
    </w:p>
    <w:p w14:paraId="15735149" w14:textId="10F2079E" w:rsidR="004B51F1" w:rsidRPr="001932E8" w:rsidRDefault="004B51F1" w:rsidP="002706CE">
      <w:pPr>
        <w:pStyle w:val="ListParagraph"/>
        <w:numPr>
          <w:ilvl w:val="0"/>
          <w:numId w:val="9"/>
        </w:numPr>
        <w:rPr>
          <w:bCs/>
        </w:rPr>
      </w:pPr>
      <w:r>
        <w:t xml:space="preserve">We have established a </w:t>
      </w:r>
      <w:hyperlink r:id="rId15" w:history="1">
        <w:r w:rsidRPr="001932E8">
          <w:rPr>
            <w:rStyle w:val="Hyperlink"/>
            <w:color w:val="auto"/>
            <w:u w:val="none"/>
          </w:rPr>
          <w:t>sleep and fatigue workgroup</w:t>
        </w:r>
      </w:hyperlink>
      <w:r>
        <w:t xml:space="preserve"> with shift representatives to review shift hours, overtime practices, and long-term health and wellness concerns related to sleep disruption.</w:t>
      </w:r>
    </w:p>
    <w:p w14:paraId="16976496" w14:textId="77777777" w:rsidR="004B51F1" w:rsidRPr="00FF1B1E" w:rsidRDefault="004B51F1" w:rsidP="002706CE">
      <w:pPr>
        <w:pStyle w:val="ListParagraph"/>
        <w:numPr>
          <w:ilvl w:val="0"/>
          <w:numId w:val="9"/>
        </w:numPr>
        <w:rPr>
          <w:bCs/>
        </w:rPr>
      </w:pPr>
      <w:r w:rsidRPr="008E5E0B">
        <w:rPr>
          <w:bCs/>
        </w:rPr>
        <w:t xml:space="preserve">HR hosted </w:t>
      </w:r>
      <w:r>
        <w:t xml:space="preserve">an all-day </w:t>
      </w:r>
      <w:r w:rsidRPr="008E5E0B">
        <w:rPr>
          <w:bCs/>
        </w:rPr>
        <w:t xml:space="preserve">Supervisor Bootcamp for </w:t>
      </w:r>
      <w:r>
        <w:t>company</w:t>
      </w:r>
      <w:r w:rsidRPr="008E5E0B">
        <w:rPr>
          <w:bCs/>
        </w:rPr>
        <w:t xml:space="preserve"> officers and office supervisors </w:t>
      </w:r>
      <w:r>
        <w:t>on</w:t>
      </w:r>
      <w:r w:rsidRPr="008E5E0B">
        <w:rPr>
          <w:bCs/>
        </w:rPr>
        <w:t xml:space="preserve"> coaching, </w:t>
      </w:r>
      <w:r>
        <w:t>evaluations,</w:t>
      </w:r>
      <w:r w:rsidRPr="008E5E0B">
        <w:rPr>
          <w:bCs/>
        </w:rPr>
        <w:t xml:space="preserve"> and difficult</w:t>
      </w:r>
      <w:r>
        <w:t xml:space="preserve"> employee conversations</w:t>
      </w:r>
      <w:r w:rsidRPr="008E5E0B">
        <w:rPr>
          <w:bCs/>
        </w:rPr>
        <w:t>.</w:t>
      </w:r>
    </w:p>
    <w:p w14:paraId="704237A9" w14:textId="77777777" w:rsidR="006A17FE" w:rsidRPr="00FF1B1E" w:rsidRDefault="006A17FE" w:rsidP="002706CE">
      <w:pPr>
        <w:pStyle w:val="ListParagraph"/>
        <w:numPr>
          <w:ilvl w:val="0"/>
          <w:numId w:val="9"/>
        </w:numPr>
        <w:rPr>
          <w:bCs/>
        </w:rPr>
      </w:pPr>
      <w:r>
        <w:t xml:space="preserve">The </w:t>
      </w:r>
      <w:r w:rsidRPr="008E5E0B">
        <w:rPr>
          <w:bCs/>
        </w:rPr>
        <w:t xml:space="preserve">Training </w:t>
      </w:r>
      <w:r>
        <w:t>Division</w:t>
      </w:r>
      <w:r w:rsidRPr="008E5E0B">
        <w:rPr>
          <w:bCs/>
        </w:rPr>
        <w:t xml:space="preserve"> is evaluating </w:t>
      </w:r>
      <w:r>
        <w:t>whether</w:t>
      </w:r>
      <w:r w:rsidRPr="008E5E0B">
        <w:rPr>
          <w:bCs/>
        </w:rPr>
        <w:t xml:space="preserve"> to </w:t>
      </w:r>
      <w:r>
        <w:t>incorporate</w:t>
      </w:r>
      <w:r w:rsidRPr="008E5E0B">
        <w:rPr>
          <w:bCs/>
        </w:rPr>
        <w:t xml:space="preserve"> EMT training and testing into the existing Cadet program. </w:t>
      </w:r>
      <w:r>
        <w:t>If implemented,</w:t>
      </w:r>
      <w:r w:rsidRPr="008E5E0B">
        <w:rPr>
          <w:bCs/>
        </w:rPr>
        <w:t xml:space="preserve"> students </w:t>
      </w:r>
      <w:r>
        <w:t>could</w:t>
      </w:r>
      <w:r w:rsidRPr="008E5E0B">
        <w:rPr>
          <w:bCs/>
        </w:rPr>
        <w:t xml:space="preserve"> </w:t>
      </w:r>
      <w:r>
        <w:t>earn Washington</w:t>
      </w:r>
      <w:r w:rsidRPr="008E5E0B">
        <w:rPr>
          <w:bCs/>
        </w:rPr>
        <w:t xml:space="preserve"> EMT, Firefighter </w:t>
      </w:r>
      <w:r>
        <w:t>I,</w:t>
      </w:r>
      <w:r w:rsidRPr="008E5E0B">
        <w:rPr>
          <w:bCs/>
        </w:rPr>
        <w:t xml:space="preserve"> and </w:t>
      </w:r>
      <w:r>
        <w:t>Wildland Red Card certifications during</w:t>
      </w:r>
      <w:r w:rsidRPr="008E5E0B">
        <w:rPr>
          <w:bCs/>
        </w:rPr>
        <w:t xml:space="preserve"> their year with CIFR.</w:t>
      </w:r>
    </w:p>
    <w:p w14:paraId="26F5E591" w14:textId="77777777" w:rsidR="00296F9D" w:rsidRPr="00FF1B1E" w:rsidRDefault="00296F9D" w:rsidP="00296F9D">
      <w:pPr>
        <w:pStyle w:val="ListParagraph"/>
        <w:numPr>
          <w:ilvl w:val="0"/>
          <w:numId w:val="9"/>
        </w:numPr>
        <w:rPr>
          <w:bCs/>
        </w:rPr>
      </w:pPr>
      <w:r>
        <w:t xml:space="preserve">The SCGI Leadership Roundtable was held June 2 for all company officers. The session addressed report and rig-check completion and established updated expectations for these daily responsibilities. SCGI continues to reinforce performance and accountability </w:t>
      </w:r>
      <w:r>
        <w:lastRenderedPageBreak/>
        <w:t>while building on lessons from the HILT Academy and supporting progress on our mission, vision, and values.</w:t>
      </w:r>
    </w:p>
    <w:p w14:paraId="2A7AD5AF" w14:textId="77777777" w:rsidR="005306FE" w:rsidRPr="008225FE" w:rsidRDefault="005306FE" w:rsidP="005306FE">
      <w:pPr>
        <w:rPr>
          <w:b/>
        </w:rPr>
      </w:pPr>
      <w:r w:rsidRPr="008225FE">
        <w:rPr>
          <w:b/>
        </w:rPr>
        <w:t>Performance &amp; Finance</w:t>
      </w:r>
    </w:p>
    <w:p w14:paraId="7BFAC6BB" w14:textId="77777777" w:rsidR="004B51F1" w:rsidRPr="00FF1B1E" w:rsidRDefault="004B51F1" w:rsidP="002706CE">
      <w:pPr>
        <w:pStyle w:val="ListParagraph"/>
        <w:numPr>
          <w:ilvl w:val="0"/>
          <w:numId w:val="11"/>
        </w:numPr>
        <w:rPr>
          <w:bCs/>
        </w:rPr>
      </w:pPr>
      <w:r>
        <w:t xml:space="preserve">The June 10 agenda </w:t>
      </w:r>
      <w:r>
        <w:t>includes</w:t>
      </w:r>
      <w:r>
        <w:t xml:space="preserve"> presentation of the 2026 Q1 Service and Performance Metrics. We have corrected as many data issues as possible </w:t>
      </w:r>
      <w:r>
        <w:t>associated with</w:t>
      </w:r>
      <w:r>
        <w:t xml:space="preserve"> the transition from NFIRS to NERIS</w:t>
      </w:r>
      <w:r>
        <w:t xml:space="preserve">, and </w:t>
      </w:r>
      <w:r>
        <w:t xml:space="preserve">Amy has </w:t>
      </w:r>
      <w:r>
        <w:t>invested significant effort in restoring</w:t>
      </w:r>
      <w:r>
        <w:t xml:space="preserve"> reports and data sources </w:t>
      </w:r>
      <w:r>
        <w:t>to support continued</w:t>
      </w:r>
      <w:r>
        <w:t xml:space="preserve"> historical analysis</w:t>
      </w:r>
      <w:r>
        <w:t>. Some</w:t>
      </w:r>
      <w:r>
        <w:t xml:space="preserve"> irregular results </w:t>
      </w:r>
      <w:r>
        <w:t>remain, and</w:t>
      </w:r>
      <w:r>
        <w:t xml:space="preserve"> certain performance measures</w:t>
      </w:r>
      <w:r>
        <w:t xml:space="preserve"> may need reevaluation because</w:t>
      </w:r>
      <w:r>
        <w:t xml:space="preserve"> the new system does not capture all </w:t>
      </w:r>
      <w:r>
        <w:t>prior</w:t>
      </w:r>
      <w:r>
        <w:t xml:space="preserve"> data points. Even so, the Station 5 addition is already showing the systemwide improvements we anticipated.</w:t>
      </w:r>
    </w:p>
    <w:p w14:paraId="65C9FA8E" w14:textId="77777777" w:rsidR="00296F9D" w:rsidRPr="00FF1B1E" w:rsidRDefault="00296F9D" w:rsidP="00296F9D">
      <w:pPr>
        <w:pStyle w:val="ListParagraph"/>
        <w:numPr>
          <w:ilvl w:val="1"/>
          <w:numId w:val="11"/>
        </w:numPr>
        <w:rPr>
          <w:bCs/>
        </w:rPr>
      </w:pPr>
      <w:r w:rsidRPr="006A17FE">
        <w:rPr>
          <w:bCs/>
        </w:rPr>
        <w:t xml:space="preserve">The most recent metrics workbook </w:t>
      </w:r>
      <w:r>
        <w:t>indicates</w:t>
      </w:r>
      <w:r w:rsidRPr="006A17FE">
        <w:rPr>
          <w:bCs/>
        </w:rPr>
        <w:t xml:space="preserve"> that Q1 2026 call volume </w:t>
      </w:r>
      <w:r>
        <w:t>remained</w:t>
      </w:r>
      <w:r w:rsidRPr="006A17FE">
        <w:rPr>
          <w:bCs/>
        </w:rPr>
        <w:t xml:space="preserve"> within normal ranges, Station </w:t>
      </w:r>
      <w:r>
        <w:rPr>
          <w:bCs/>
        </w:rPr>
        <w:t>2</w:t>
      </w:r>
      <w:r w:rsidRPr="006A17FE">
        <w:rPr>
          <w:bCs/>
        </w:rPr>
        <w:t xml:space="preserve"> handled the highest share of incidents at 33%, and </w:t>
      </w:r>
      <w:r>
        <w:t>Stations</w:t>
      </w:r>
      <w:r w:rsidRPr="006A17FE">
        <w:rPr>
          <w:bCs/>
        </w:rPr>
        <w:t xml:space="preserve"> 2 and 3 </w:t>
      </w:r>
      <w:r>
        <w:t>recorded</w:t>
      </w:r>
      <w:r w:rsidRPr="006A17FE">
        <w:rPr>
          <w:bCs/>
        </w:rPr>
        <w:t xml:space="preserve"> the best 90th-percentile response </w:t>
      </w:r>
      <w:r>
        <w:t>times. Some</w:t>
      </w:r>
      <w:r w:rsidRPr="006A17FE">
        <w:rPr>
          <w:bCs/>
        </w:rPr>
        <w:t xml:space="preserve"> Q1 figures </w:t>
      </w:r>
      <w:r>
        <w:t xml:space="preserve">are </w:t>
      </w:r>
      <w:r w:rsidRPr="006A17FE">
        <w:rPr>
          <w:bCs/>
        </w:rPr>
        <w:t>still pending QA/QI</w:t>
      </w:r>
      <w:r>
        <w:t xml:space="preserve"> review</w:t>
      </w:r>
      <w:r w:rsidRPr="006A17FE">
        <w:rPr>
          <w:bCs/>
        </w:rPr>
        <w:t>.</w:t>
      </w:r>
      <w:r>
        <w:rPr>
          <w:bCs/>
        </w:rPr>
        <w:t xml:space="preserve">  The largest improvement </w:t>
      </w:r>
      <w:r>
        <w:t>to date</w:t>
      </w:r>
      <w:r>
        <w:rPr>
          <w:bCs/>
        </w:rPr>
        <w:t xml:space="preserve"> is </w:t>
      </w:r>
      <w:r>
        <w:t>in Station 5’s response area, where</w:t>
      </w:r>
      <w:r>
        <w:rPr>
          <w:bCs/>
        </w:rPr>
        <w:t xml:space="preserve"> response time </w:t>
      </w:r>
      <w:r>
        <w:t>improved by more than three minutes</w:t>
      </w:r>
      <w:r>
        <w:rPr>
          <w:bCs/>
        </w:rPr>
        <w:t xml:space="preserve"> from the previous quarter.</w:t>
      </w:r>
    </w:p>
    <w:p w14:paraId="7F50A8A8" w14:textId="46AD769A" w:rsidR="00296F9D" w:rsidRDefault="00296F9D" w:rsidP="00296F9D">
      <w:pPr>
        <w:pStyle w:val="ListParagraph"/>
        <w:numPr>
          <w:ilvl w:val="0"/>
          <w:numId w:val="11"/>
        </w:numPr>
        <w:rPr>
          <w:kern w:val="2"/>
          <w14:ligatures w14:val="standardContextual"/>
        </w:rPr>
      </w:pPr>
      <w:r>
        <w:t>The Q1 operating fund balance ended at $4,209,685.88, and ambulance transport fee revenue totaled $327,550, compared with a budgeted $191,548 in Q1 2025. Overtime hours also tracked significantly below last year. At the same time, we may lose up to nine part-time firefighters who are receiving full-time offers elsewhere. Our target remains 18 part-time firefighters, and overtime is expected to increase as we train the next group of new part-time employees.</w:t>
      </w:r>
      <w:r>
        <w:br/>
        <w:t>In addition, full-time paramedic Sara Shockley resigned to accept a position with Redmond Fire. We are posting a lateral paramedic opening and have received limited interest so far. We will also post experienced and lateral firefighter positions next week. I have worked with HR and our PIO on messaging and recruitment strategies for the lateral positions, including a $15,000 signing bonus for lateral firefighters who are interested in attending paramedic training in 2027 and already have an approved recruit academy. This approach has been effective at other organizations and may help attract candidates who cannot attend medic school within their current department but want that opportunity.</w:t>
      </w:r>
      <w:r w:rsidR="00DB40C0">
        <w:t xml:space="preserve">  We offset the signing bonus amount </w:t>
      </w:r>
      <w:r w:rsidR="00134575">
        <w:t>because we do not have to send the candidate back through academy saving that cost and overtime by putting them on shift more quickly.</w:t>
      </w:r>
    </w:p>
    <w:p w14:paraId="275292A0" w14:textId="77777777" w:rsidR="00296F9D" w:rsidRPr="00296F9D" w:rsidRDefault="00296F9D" w:rsidP="00296F9D">
      <w:pPr>
        <w:pStyle w:val="ListParagraph"/>
        <w:numPr>
          <w:ilvl w:val="0"/>
          <w:numId w:val="11"/>
        </w:numPr>
        <w:rPr>
          <w:kern w:val="2"/>
          <w14:ligatures w14:val="standardContextual"/>
        </w:rPr>
      </w:pPr>
      <w:r>
        <w:rPr>
          <w:bCs/>
        </w:rPr>
        <w:t xml:space="preserve">April </w:t>
      </w:r>
      <w:r>
        <w:t>property tax collections were</w:t>
      </w:r>
      <w:r>
        <w:rPr>
          <w:bCs/>
        </w:rPr>
        <w:t xml:space="preserve"> received and reconciled, totaling $5,140,403.</w:t>
      </w:r>
    </w:p>
    <w:p w14:paraId="6B1B185C" w14:textId="77777777" w:rsidR="00296F9D" w:rsidRPr="00296F9D" w:rsidRDefault="00296F9D" w:rsidP="00296F9D">
      <w:pPr>
        <w:pStyle w:val="ListParagraph"/>
        <w:numPr>
          <w:ilvl w:val="0"/>
          <w:numId w:val="11"/>
        </w:numPr>
        <w:rPr>
          <w:kern w:val="2"/>
          <w14:ligatures w14:val="standardContextual"/>
        </w:rPr>
      </w:pPr>
      <w:r>
        <w:t xml:space="preserve">The </w:t>
      </w:r>
      <w:r>
        <w:rPr>
          <w:bCs/>
        </w:rPr>
        <w:t xml:space="preserve">2025 Annual Financial Report </w:t>
      </w:r>
      <w:r>
        <w:t xml:space="preserve">was </w:t>
      </w:r>
      <w:r>
        <w:rPr>
          <w:bCs/>
        </w:rPr>
        <w:t xml:space="preserve">filed with </w:t>
      </w:r>
      <w:r>
        <w:t>the State Auditor’s Office on May 29, 2026. Relative to the version presented in May, only minor updates were made to the notes and Schedule 9, primarily reductions to compensated absences amounts.</w:t>
      </w:r>
    </w:p>
    <w:p w14:paraId="2CA87CC1" w14:textId="77777777" w:rsidR="00296F9D" w:rsidRPr="00296F9D" w:rsidRDefault="00296F9D" w:rsidP="00296F9D">
      <w:pPr>
        <w:pStyle w:val="ListParagraph"/>
        <w:numPr>
          <w:ilvl w:val="0"/>
          <w:numId w:val="11"/>
        </w:numPr>
        <w:rPr>
          <w:kern w:val="2"/>
          <w14:ligatures w14:val="standardContextual"/>
        </w:rPr>
      </w:pPr>
      <w:r>
        <w:t>Our June 1 bond payment, interest only, posted in the amount of $52,200.</w:t>
      </w:r>
    </w:p>
    <w:p w14:paraId="66819AFF" w14:textId="77777777" w:rsidR="00134575" w:rsidRPr="00134575" w:rsidRDefault="00134575" w:rsidP="00134575">
      <w:pPr>
        <w:rPr>
          <w:kern w:val="2"/>
          <w14:ligatures w14:val="standardContextual"/>
        </w:rPr>
      </w:pPr>
    </w:p>
    <w:p w14:paraId="5920CF25" w14:textId="5D7810E3" w:rsidR="005306FE" w:rsidRPr="005306FE" w:rsidRDefault="005306FE" w:rsidP="005306FE">
      <w:pPr>
        <w:rPr>
          <w:b/>
        </w:rPr>
      </w:pPr>
      <w:r w:rsidRPr="005306FE">
        <w:rPr>
          <w:b/>
        </w:rPr>
        <w:t>Community &amp; Partnerships</w:t>
      </w:r>
    </w:p>
    <w:p w14:paraId="4386DF4B" w14:textId="77777777" w:rsidR="004B51F1" w:rsidRPr="00FF1B1E" w:rsidRDefault="004B51F1" w:rsidP="002706CE">
      <w:pPr>
        <w:pStyle w:val="ListParagraph"/>
        <w:numPr>
          <w:ilvl w:val="0"/>
          <w:numId w:val="12"/>
        </w:numPr>
        <w:rPr>
          <w:bCs/>
        </w:rPr>
      </w:pPr>
      <w:r w:rsidRPr="008E5E0B">
        <w:rPr>
          <w:bCs/>
        </w:rPr>
        <w:t xml:space="preserve">The District </w:t>
      </w:r>
      <w:r>
        <w:t>remains</w:t>
      </w:r>
      <w:r w:rsidRPr="008E5E0B">
        <w:rPr>
          <w:bCs/>
        </w:rPr>
        <w:t xml:space="preserve"> engaged with county and regional partners through emergency-management coordination, ICOM participation, and other regional meetings</w:t>
      </w:r>
      <w:r>
        <w:t>.</w:t>
      </w:r>
      <w:r w:rsidRPr="008E5E0B">
        <w:rPr>
          <w:bCs/>
        </w:rPr>
        <w:t xml:space="preserve"> </w:t>
      </w:r>
      <w:r>
        <w:t>I also</w:t>
      </w:r>
      <w:r w:rsidRPr="008E5E0B">
        <w:rPr>
          <w:bCs/>
        </w:rPr>
        <w:t xml:space="preserve"> </w:t>
      </w:r>
      <w:r w:rsidRPr="008E5E0B">
        <w:rPr>
          <w:bCs/>
        </w:rPr>
        <w:lastRenderedPageBreak/>
        <w:t xml:space="preserve">attended the Medic One Chief Circle event last week to </w:t>
      </w:r>
      <w:r>
        <w:t xml:space="preserve">support </w:t>
      </w:r>
      <w:r w:rsidRPr="008E5E0B">
        <w:rPr>
          <w:bCs/>
        </w:rPr>
        <w:t xml:space="preserve">our request </w:t>
      </w:r>
      <w:r>
        <w:t xml:space="preserve">for </w:t>
      </w:r>
      <w:r>
        <w:t xml:space="preserve">two </w:t>
      </w:r>
      <w:r w:rsidRPr="008E5E0B">
        <w:rPr>
          <w:bCs/>
        </w:rPr>
        <w:t xml:space="preserve">medic school </w:t>
      </w:r>
      <w:r>
        <w:t xml:space="preserve">slots </w:t>
      </w:r>
      <w:r w:rsidRPr="008E5E0B">
        <w:rPr>
          <w:bCs/>
        </w:rPr>
        <w:t>next year</w:t>
      </w:r>
      <w:r>
        <w:t xml:space="preserve"> and maintain the District’s relationship with Medic One</w:t>
      </w:r>
      <w:r w:rsidRPr="008E5E0B">
        <w:rPr>
          <w:bCs/>
        </w:rPr>
        <w:t>.</w:t>
      </w:r>
    </w:p>
    <w:p w14:paraId="7BAF3DFF" w14:textId="77777777" w:rsidR="00296F9D" w:rsidRPr="00FF1B1E" w:rsidRDefault="00296F9D" w:rsidP="00296F9D">
      <w:pPr>
        <w:pStyle w:val="ListParagraph"/>
        <w:numPr>
          <w:ilvl w:val="0"/>
          <w:numId w:val="12"/>
        </w:numPr>
        <w:rPr>
          <w:bCs/>
        </w:rPr>
      </w:pPr>
      <w:r>
        <w:rPr>
          <w:bCs/>
        </w:rPr>
        <w:t xml:space="preserve">We also received </w:t>
      </w:r>
      <w:r>
        <w:t>the</w:t>
      </w:r>
      <w:r>
        <w:rPr>
          <w:bCs/>
        </w:rPr>
        <w:t xml:space="preserve"> new mannequin and control system for EMS training </w:t>
      </w:r>
      <w:r>
        <w:t>funded through</w:t>
      </w:r>
      <w:r>
        <w:rPr>
          <w:bCs/>
        </w:rPr>
        <w:t xml:space="preserve"> the Medic One </w:t>
      </w:r>
      <w:r>
        <w:t>allocation</w:t>
      </w:r>
      <w:r>
        <w:rPr>
          <w:bCs/>
        </w:rPr>
        <w:t xml:space="preserve"> established last year. Lisa will </w:t>
      </w:r>
      <w:r>
        <w:t>process</w:t>
      </w:r>
      <w:r>
        <w:rPr>
          <w:bCs/>
        </w:rPr>
        <w:t xml:space="preserve"> the payment and </w:t>
      </w:r>
      <w:r>
        <w:t>request</w:t>
      </w:r>
      <w:r>
        <w:rPr>
          <w:bCs/>
        </w:rPr>
        <w:t xml:space="preserve"> reimbursement.</w:t>
      </w:r>
    </w:p>
    <w:p w14:paraId="5231CAE6" w14:textId="42FAEA41" w:rsidR="00173505" w:rsidRPr="00FF1B1E" w:rsidRDefault="00173505" w:rsidP="00296F9D">
      <w:pPr>
        <w:pStyle w:val="ListParagraph"/>
        <w:numPr>
          <w:ilvl w:val="0"/>
          <w:numId w:val="12"/>
        </w:numPr>
        <w:rPr>
          <w:bCs/>
        </w:rPr>
      </w:pPr>
      <w:r>
        <w:rPr>
          <w:bCs/>
        </w:rPr>
        <w:t xml:space="preserve">Our New DEM director is holding weekly meetings as part of the FIFA </w:t>
      </w:r>
      <w:r w:rsidR="00E00DD8">
        <w:rPr>
          <w:bCs/>
        </w:rPr>
        <w:t>W</w:t>
      </w:r>
      <w:r>
        <w:rPr>
          <w:bCs/>
        </w:rPr>
        <w:t xml:space="preserve">orld Cup concerns to begin working on relationships and systems for </w:t>
      </w:r>
      <w:r w:rsidR="00E00DD8">
        <w:rPr>
          <w:bCs/>
        </w:rPr>
        <w:t>multi agency response. We do not anticipate a significant impact on our operations due to the World Cup but all of the Island County agencies felt it was a good opportunity to start practicing and establish some of the systems that may be needed if there is an event.</w:t>
      </w:r>
    </w:p>
    <w:p w14:paraId="17921296" w14:textId="3AC76B97" w:rsidR="00FF1B1E" w:rsidRPr="005306FE" w:rsidRDefault="00965EBD" w:rsidP="00FF1B1E">
      <w:pPr>
        <w:rPr>
          <w:b/>
        </w:rPr>
      </w:pPr>
      <w:r w:rsidRPr="005306FE">
        <w:rPr>
          <w:b/>
        </w:rPr>
        <w:t>Board Agenda Items</w:t>
      </w:r>
    </w:p>
    <w:p w14:paraId="0275551A" w14:textId="77777777" w:rsidR="004B51F1" w:rsidRPr="00FF1B1E" w:rsidRDefault="004B51F1" w:rsidP="002706CE">
      <w:pPr>
        <w:pStyle w:val="ListParagraph"/>
        <w:numPr>
          <w:ilvl w:val="0"/>
          <w:numId w:val="10"/>
        </w:numPr>
        <w:rPr>
          <w:bCs/>
        </w:rPr>
      </w:pPr>
      <w:r w:rsidRPr="00965EBD">
        <w:rPr>
          <w:bCs/>
        </w:rPr>
        <w:t xml:space="preserve">The June 10 agenda </w:t>
      </w:r>
      <w:r>
        <w:t>includes</w:t>
      </w:r>
      <w:r w:rsidRPr="00965EBD">
        <w:rPr>
          <w:bCs/>
        </w:rPr>
        <w:t xml:space="preserve"> Board action on the AP322 remount and the Station 3 paving project.</w:t>
      </w:r>
    </w:p>
    <w:p w14:paraId="6D6BA873" w14:textId="174809E9" w:rsidR="00296F9D" w:rsidRPr="00FF1B1E" w:rsidRDefault="00296F9D" w:rsidP="00296F9D">
      <w:pPr>
        <w:pStyle w:val="ListParagraph"/>
        <w:numPr>
          <w:ilvl w:val="1"/>
          <w:numId w:val="10"/>
        </w:numPr>
        <w:rPr>
          <w:bCs/>
        </w:rPr>
      </w:pPr>
      <w:r>
        <w:t xml:space="preserve">The AP322 remount </w:t>
      </w:r>
      <w:r w:rsidRPr="008E5E0B">
        <w:rPr>
          <w:bCs/>
        </w:rPr>
        <w:t xml:space="preserve">is </w:t>
      </w:r>
      <w:r>
        <w:t>included</w:t>
      </w:r>
      <w:r w:rsidRPr="008E5E0B">
        <w:rPr>
          <w:bCs/>
        </w:rPr>
        <w:t xml:space="preserve"> in </w:t>
      </w:r>
      <w:r>
        <w:t>the</w:t>
      </w:r>
      <w:r w:rsidRPr="008E5E0B">
        <w:rPr>
          <w:bCs/>
        </w:rPr>
        <w:t xml:space="preserve"> apparatus replacement plan. </w:t>
      </w:r>
      <w:r>
        <w:t>It</w:t>
      </w:r>
      <w:r w:rsidRPr="008E5E0B">
        <w:rPr>
          <w:bCs/>
        </w:rPr>
        <w:t xml:space="preserve"> is our oldest ambulance in service, and we are working to </w:t>
      </w:r>
      <w:r>
        <w:t>extend its life toward</w:t>
      </w:r>
      <w:r w:rsidRPr="008E5E0B">
        <w:rPr>
          <w:bCs/>
        </w:rPr>
        <w:t xml:space="preserve"> 200,000</w:t>
      </w:r>
      <w:r>
        <w:t xml:space="preserve"> miles</w:t>
      </w:r>
      <w:r w:rsidRPr="008E5E0B">
        <w:rPr>
          <w:bCs/>
        </w:rPr>
        <w:t xml:space="preserve">.  To </w:t>
      </w:r>
      <w:r>
        <w:t>secure a production slot,</w:t>
      </w:r>
      <w:r w:rsidRPr="008E5E0B">
        <w:rPr>
          <w:bCs/>
        </w:rPr>
        <w:t xml:space="preserve"> we need to </w:t>
      </w:r>
      <w:r>
        <w:t>notify</w:t>
      </w:r>
      <w:r w:rsidRPr="008E5E0B">
        <w:rPr>
          <w:bCs/>
        </w:rPr>
        <w:t xml:space="preserve"> Braun</w:t>
      </w:r>
      <w:r>
        <w:t>.</w:t>
      </w:r>
      <w:r w:rsidRPr="008E5E0B">
        <w:rPr>
          <w:bCs/>
        </w:rPr>
        <w:t xml:space="preserve">  This is a sole</w:t>
      </w:r>
      <w:r>
        <w:t>-</w:t>
      </w:r>
      <w:r w:rsidRPr="008E5E0B">
        <w:rPr>
          <w:bCs/>
        </w:rPr>
        <w:t xml:space="preserve">source </w:t>
      </w:r>
      <w:r>
        <w:t>purchase</w:t>
      </w:r>
      <w:r w:rsidRPr="008E5E0B">
        <w:rPr>
          <w:bCs/>
        </w:rPr>
        <w:t xml:space="preserve"> </w:t>
      </w:r>
      <w:r>
        <w:t>because</w:t>
      </w:r>
      <w:r w:rsidRPr="008E5E0B">
        <w:rPr>
          <w:bCs/>
        </w:rPr>
        <w:t xml:space="preserve"> Braun </w:t>
      </w:r>
      <w:r>
        <w:t>completed</w:t>
      </w:r>
      <w:r w:rsidRPr="008E5E0B">
        <w:rPr>
          <w:bCs/>
        </w:rPr>
        <w:t xml:space="preserve"> the original build.  The remount </w:t>
      </w:r>
      <w:r>
        <w:t>cost</w:t>
      </w:r>
      <w:r w:rsidRPr="008E5E0B">
        <w:rPr>
          <w:bCs/>
        </w:rPr>
        <w:t xml:space="preserve"> is well under half </w:t>
      </w:r>
      <w:r>
        <w:t xml:space="preserve">the cost </w:t>
      </w:r>
      <w:r w:rsidRPr="008E5E0B">
        <w:rPr>
          <w:bCs/>
        </w:rPr>
        <w:t xml:space="preserve">of a new ambulance </w:t>
      </w:r>
      <w:r>
        <w:t xml:space="preserve">and </w:t>
      </w:r>
      <w:r w:rsidRPr="008E5E0B">
        <w:rPr>
          <w:bCs/>
        </w:rPr>
        <w:t xml:space="preserve">extends the life of the </w:t>
      </w:r>
      <w:r>
        <w:t xml:space="preserve">module </w:t>
      </w:r>
      <w:r w:rsidRPr="008E5E0B">
        <w:rPr>
          <w:bCs/>
        </w:rPr>
        <w:t>while providing a new chassis</w:t>
      </w:r>
      <w:r>
        <w:t xml:space="preserve">. The </w:t>
      </w:r>
      <w:r w:rsidRPr="008E5E0B">
        <w:rPr>
          <w:bCs/>
        </w:rPr>
        <w:t>May 22, 2026</w:t>
      </w:r>
      <w:r>
        <w:t>, proposal</w:t>
      </w:r>
      <w:r w:rsidRPr="008E5E0B">
        <w:rPr>
          <w:bCs/>
        </w:rPr>
        <w:t xml:space="preserve"> is </w:t>
      </w:r>
      <w:r>
        <w:t>to</w:t>
      </w:r>
      <w:r w:rsidRPr="008E5E0B">
        <w:rPr>
          <w:bCs/>
        </w:rPr>
        <w:t xml:space="preserve"> remount</w:t>
      </w:r>
      <w:r>
        <w:t xml:space="preserve"> and </w:t>
      </w:r>
      <w:r w:rsidRPr="008E5E0B">
        <w:rPr>
          <w:bCs/>
        </w:rPr>
        <w:t xml:space="preserve">refurbish the 2017 North Star module onto a 2027 Ford E-450 chassis </w:t>
      </w:r>
      <w:r>
        <w:t>for</w:t>
      </w:r>
      <w:r w:rsidRPr="008E5E0B">
        <w:rPr>
          <w:bCs/>
        </w:rPr>
        <w:t xml:space="preserve"> $188,904, excluding sales tax, with an optional ceramic-coating add alternate of $5,865.</w:t>
      </w:r>
      <w:r w:rsidR="001B0778">
        <w:rPr>
          <w:bCs/>
        </w:rPr>
        <w:t xml:space="preserve">  We are requesting the full amount for this project of </w:t>
      </w:r>
      <w:r w:rsidR="00DF2983">
        <w:rPr>
          <w:bCs/>
        </w:rPr>
        <w:t>$194,769 plus tax.</w:t>
      </w:r>
    </w:p>
    <w:p w14:paraId="79C13985" w14:textId="77777777" w:rsidR="004B51F1" w:rsidRPr="00FF1B1E" w:rsidRDefault="004B51F1" w:rsidP="002706CE">
      <w:pPr>
        <w:pStyle w:val="ListParagraph"/>
        <w:numPr>
          <w:ilvl w:val="1"/>
          <w:numId w:val="10"/>
        </w:numPr>
        <w:rPr>
          <w:bCs/>
        </w:rPr>
      </w:pPr>
      <w:r>
        <w:rPr>
          <w:bCs/>
        </w:rPr>
        <w:t xml:space="preserve">Station 3 paving is a planned capital improvement in </w:t>
      </w:r>
      <w:r>
        <w:t>this year’s</w:t>
      </w:r>
      <w:r>
        <w:rPr>
          <w:bCs/>
        </w:rPr>
        <w:t xml:space="preserve"> budget</w:t>
      </w:r>
      <w:r>
        <w:t>.</w:t>
      </w:r>
      <w:r>
        <w:rPr>
          <w:bCs/>
        </w:rPr>
        <w:t xml:space="preserve"> </w:t>
      </w:r>
      <w:r>
        <w:t xml:space="preserve">Jay has requested inclusion of the area behind the shop so crews can access it with a forklift, improving safety and ergonomics when handling stored spare tires. I recommend including </w:t>
      </w:r>
      <w:r>
        <w:rPr>
          <w:bCs/>
        </w:rPr>
        <w:t xml:space="preserve">both the </w:t>
      </w:r>
      <w:r>
        <w:t>base</w:t>
      </w:r>
      <w:r>
        <w:rPr>
          <w:bCs/>
        </w:rPr>
        <w:t xml:space="preserve"> project and the option </w:t>
      </w:r>
      <w:r>
        <w:t>to</w:t>
      </w:r>
      <w:r>
        <w:rPr>
          <w:bCs/>
        </w:rPr>
        <w:t xml:space="preserve"> </w:t>
      </w:r>
      <w:r>
        <w:t>pave the full site.</w:t>
      </w:r>
      <w:r>
        <w:rPr>
          <w:bCs/>
        </w:rPr>
        <w:t xml:space="preserve"> </w:t>
      </w:r>
      <w:r>
        <w:t>The total</w:t>
      </w:r>
      <w:r>
        <w:rPr>
          <w:bCs/>
        </w:rPr>
        <w:t xml:space="preserve"> bid amount </w:t>
      </w:r>
      <w:r>
        <w:t>is</w:t>
      </w:r>
      <w:r>
        <w:rPr>
          <w:bCs/>
        </w:rPr>
        <w:t xml:space="preserve"> $71,450 plus tax. We </w:t>
      </w:r>
      <w:r>
        <w:t>budgeted</w:t>
      </w:r>
      <w:r>
        <w:rPr>
          <w:bCs/>
        </w:rPr>
        <w:t xml:space="preserve"> $60,000 in the Capital Facilities </w:t>
      </w:r>
      <w:r>
        <w:t>Fund</w:t>
      </w:r>
      <w:r>
        <w:rPr>
          <w:bCs/>
        </w:rPr>
        <w:t xml:space="preserve"> for this year.</w:t>
      </w:r>
    </w:p>
    <w:p w14:paraId="131E2D90" w14:textId="77777777" w:rsidR="004B51F1" w:rsidRPr="00FF1B1E" w:rsidRDefault="004B51F1" w:rsidP="002706CE">
      <w:pPr>
        <w:pStyle w:val="ListParagraph"/>
        <w:numPr>
          <w:ilvl w:val="0"/>
          <w:numId w:val="10"/>
        </w:numPr>
        <w:rPr>
          <w:bCs/>
        </w:rPr>
      </w:pPr>
      <w:r w:rsidRPr="008E5E0B">
        <w:rPr>
          <w:bCs/>
        </w:rPr>
        <w:t xml:space="preserve">The agenda also includes the District’s risk-assessment presentation for the Island County Hazard Mitigation Plan. Related District work on the annex update includes facility and apparatus values, risk-ranking input, and a mitigation action plan </w:t>
      </w:r>
      <w:r>
        <w:t>identifying</w:t>
      </w:r>
      <w:r w:rsidRPr="008E5E0B">
        <w:rPr>
          <w:bCs/>
        </w:rPr>
        <w:t xml:space="preserve"> strategies such as replacing outdated stations in high-hazard areas and seeking funding to hire and train additional firefighters.</w:t>
      </w:r>
    </w:p>
    <w:p w14:paraId="37A6CC93" w14:textId="4EFFC6B1" w:rsidR="004B51F1" w:rsidRPr="00FF1B1E" w:rsidRDefault="004B51F1" w:rsidP="002706CE">
      <w:pPr>
        <w:pStyle w:val="ListParagraph"/>
        <w:numPr>
          <w:ilvl w:val="0"/>
          <w:numId w:val="10"/>
        </w:numPr>
        <w:rPr>
          <w:bCs/>
        </w:rPr>
      </w:pPr>
      <w:r>
        <w:t xml:space="preserve">The agenda also includes the Stryker lease. The District has been preparing for June Board consideration, including equipment configuration, lease addendum language, insurance wording, and fund-coding implications. This would place our defibrillators, stretchers, Lifepaks, and stair chairs on a lease rather than purchasing them outright. We anticipate approximately $540,000 in equipment replacements over the next three years as these items reach the end of their service life. The lease would spread costs annually and incorporate the maintenance agreement. </w:t>
      </w:r>
      <w:r w:rsidR="00B66FC9">
        <w:t xml:space="preserve">Currently most of our equipment under this lease has a lifespan of 7-9 years. </w:t>
      </w:r>
      <w:r>
        <w:t>At the end of the lease, we would have the option to purchase the equipment or continue leasing. Whatcom County is using this lease model and recommended that we evaluate it.</w:t>
      </w:r>
    </w:p>
    <w:p w14:paraId="1B84D397" w14:textId="77777777" w:rsidR="004B51F1" w:rsidRPr="00FF1B1E" w:rsidRDefault="004B51F1" w:rsidP="002706CE">
      <w:pPr>
        <w:pStyle w:val="ListParagraph"/>
        <w:numPr>
          <w:ilvl w:val="0"/>
          <w:numId w:val="10"/>
        </w:numPr>
        <w:rPr>
          <w:bCs/>
        </w:rPr>
      </w:pPr>
      <w:r>
        <w:t>We need to begin planning for the August Board retreat/workshop. I would like to discuss the Board’s expectations and preferred topics so Amy and I can prepare materials and identify any needed speakers.</w:t>
      </w:r>
    </w:p>
    <w:p w14:paraId="1ACA4513" w14:textId="17B4D18D" w:rsidR="00FF1B1E" w:rsidRPr="00FF1B1E" w:rsidRDefault="00FF1B1E" w:rsidP="00FF1B1E">
      <w:pPr>
        <w:rPr>
          <w:bCs/>
        </w:rPr>
      </w:pPr>
    </w:p>
    <w:sectPr w:rsidR="00FF1B1E" w:rsidRPr="00FF1B1E" w:rsidSect="00034616">
      <w:headerReference w:type="default"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A5246" w14:textId="77777777" w:rsidR="00EB33BA" w:rsidRDefault="00EB33BA">
      <w:pPr>
        <w:spacing w:after="0" w:line="240" w:lineRule="auto"/>
      </w:pPr>
      <w:r>
        <w:separator/>
      </w:r>
    </w:p>
  </w:endnote>
  <w:endnote w:type="continuationSeparator" w:id="0">
    <w:p w14:paraId="2B1801C4" w14:textId="77777777" w:rsidR="00EB33BA" w:rsidRDefault="00EB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1DAF3DA4" w14:paraId="0449F679" w14:textId="77777777" w:rsidTr="1DAF3DA4">
      <w:trPr>
        <w:trHeight w:val="300"/>
      </w:trPr>
      <w:tc>
        <w:tcPr>
          <w:tcW w:w="2880" w:type="dxa"/>
        </w:tcPr>
        <w:p w14:paraId="4CCABF88" w14:textId="0FB1816F" w:rsidR="1DAF3DA4" w:rsidRDefault="1DAF3DA4" w:rsidP="1DAF3DA4">
          <w:pPr>
            <w:pStyle w:val="Header"/>
            <w:ind w:left="-115"/>
          </w:pPr>
        </w:p>
      </w:tc>
      <w:tc>
        <w:tcPr>
          <w:tcW w:w="2880" w:type="dxa"/>
        </w:tcPr>
        <w:p w14:paraId="60AD128B" w14:textId="240AB633" w:rsidR="1DAF3DA4" w:rsidRDefault="1DAF3DA4" w:rsidP="1DAF3DA4">
          <w:pPr>
            <w:pStyle w:val="Header"/>
            <w:jc w:val="center"/>
          </w:pPr>
        </w:p>
      </w:tc>
      <w:tc>
        <w:tcPr>
          <w:tcW w:w="2880" w:type="dxa"/>
        </w:tcPr>
        <w:p w14:paraId="4D94DDEB" w14:textId="25AEA2DE" w:rsidR="1DAF3DA4" w:rsidRDefault="1DAF3DA4" w:rsidP="1DAF3DA4">
          <w:pPr>
            <w:pStyle w:val="Header"/>
            <w:ind w:right="-115"/>
            <w:jc w:val="right"/>
          </w:pPr>
        </w:p>
      </w:tc>
    </w:tr>
  </w:tbl>
  <w:p w14:paraId="29ADC51B" w14:textId="29DEFCD5" w:rsidR="1DAF3DA4" w:rsidRDefault="1DAF3DA4" w:rsidP="1DAF3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E84B" w14:textId="77777777" w:rsidR="00EB33BA" w:rsidRDefault="00EB33BA">
      <w:pPr>
        <w:spacing w:after="0" w:line="240" w:lineRule="auto"/>
      </w:pPr>
      <w:r>
        <w:separator/>
      </w:r>
    </w:p>
  </w:footnote>
  <w:footnote w:type="continuationSeparator" w:id="0">
    <w:p w14:paraId="024E16BA" w14:textId="77777777" w:rsidR="00EB33BA" w:rsidRDefault="00EB33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ED77D" w14:textId="275B49C7" w:rsidR="00072363" w:rsidRDefault="000723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AC388A"/>
    <w:multiLevelType w:val="multilevel"/>
    <w:tmpl w:val="67FA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EC5026"/>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903CD0"/>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B5693"/>
    <w:multiLevelType w:val="multilevel"/>
    <w:tmpl w:val="F94C9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428D1"/>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2C5120"/>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C03CC"/>
    <w:multiLevelType w:val="multilevel"/>
    <w:tmpl w:val="94BA4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275F0"/>
    <w:multiLevelType w:val="multilevel"/>
    <w:tmpl w:val="9CC6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C87D2F"/>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C5821"/>
    <w:multiLevelType w:val="multilevel"/>
    <w:tmpl w:val="4D38AE2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9173285"/>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E544A0"/>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8D5F09"/>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313133"/>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65B0E"/>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C14247"/>
    <w:multiLevelType w:val="multilevel"/>
    <w:tmpl w:val="F9B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096590">
    <w:abstractNumId w:val="5"/>
  </w:num>
  <w:num w:numId="2" w16cid:durableId="1959942788">
    <w:abstractNumId w:val="3"/>
  </w:num>
  <w:num w:numId="3" w16cid:durableId="235822970">
    <w:abstractNumId w:val="2"/>
  </w:num>
  <w:num w:numId="4" w16cid:durableId="1771849132">
    <w:abstractNumId w:val="4"/>
  </w:num>
  <w:num w:numId="5" w16cid:durableId="273751280">
    <w:abstractNumId w:val="1"/>
  </w:num>
  <w:num w:numId="6" w16cid:durableId="1006178853">
    <w:abstractNumId w:val="0"/>
  </w:num>
  <w:num w:numId="7" w16cid:durableId="1428305259">
    <w:abstractNumId w:val="13"/>
  </w:num>
  <w:num w:numId="8" w16cid:durableId="467481832">
    <w:abstractNumId w:val="9"/>
  </w:num>
  <w:num w:numId="9" w16cid:durableId="697465882">
    <w:abstractNumId w:val="20"/>
  </w:num>
  <w:num w:numId="10" w16cid:durableId="907574838">
    <w:abstractNumId w:val="15"/>
  </w:num>
  <w:num w:numId="11" w16cid:durableId="438523062">
    <w:abstractNumId w:val="12"/>
  </w:num>
  <w:num w:numId="12" w16cid:durableId="1575890916">
    <w:abstractNumId w:val="6"/>
  </w:num>
  <w:num w:numId="13" w16cid:durableId="1345135679">
    <w:abstractNumId w:val="16"/>
  </w:num>
  <w:num w:numId="14" w16cid:durableId="2094621097">
    <w:abstractNumId w:val="7"/>
  </w:num>
  <w:num w:numId="15" w16cid:durableId="91242903">
    <w:abstractNumId w:val="11"/>
  </w:num>
  <w:num w:numId="16" w16cid:durableId="1864400128">
    <w:abstractNumId w:val="17"/>
  </w:num>
  <w:num w:numId="17" w16cid:durableId="383523283">
    <w:abstractNumId w:val="18"/>
  </w:num>
  <w:num w:numId="18" w16cid:durableId="859317794">
    <w:abstractNumId w:val="19"/>
  </w:num>
  <w:num w:numId="19" w16cid:durableId="1728334309">
    <w:abstractNumId w:val="21"/>
  </w:num>
  <w:num w:numId="20" w16cid:durableId="459615313">
    <w:abstractNumId w:val="10"/>
  </w:num>
  <w:num w:numId="21" w16cid:durableId="1036274160">
    <w:abstractNumId w:val="14"/>
  </w:num>
  <w:num w:numId="22" w16cid:durableId="115036570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E63"/>
    <w:rsid w:val="000067C8"/>
    <w:rsid w:val="0002079E"/>
    <w:rsid w:val="0003021D"/>
    <w:rsid w:val="00034616"/>
    <w:rsid w:val="00053CAE"/>
    <w:rsid w:val="0006063C"/>
    <w:rsid w:val="00066E20"/>
    <w:rsid w:val="00070AE4"/>
    <w:rsid w:val="00072363"/>
    <w:rsid w:val="000941E6"/>
    <w:rsid w:val="00097FC0"/>
    <w:rsid w:val="000B3C76"/>
    <w:rsid w:val="000B5620"/>
    <w:rsid w:val="000D21BF"/>
    <w:rsid w:val="000D24A0"/>
    <w:rsid w:val="000D2E67"/>
    <w:rsid w:val="000D4697"/>
    <w:rsid w:val="000D7620"/>
    <w:rsid w:val="000E2F87"/>
    <w:rsid w:val="000F2A4B"/>
    <w:rsid w:val="000F60A7"/>
    <w:rsid w:val="00122A09"/>
    <w:rsid w:val="00126350"/>
    <w:rsid w:val="00134575"/>
    <w:rsid w:val="0013691D"/>
    <w:rsid w:val="00144597"/>
    <w:rsid w:val="001503E5"/>
    <w:rsid w:val="0015074B"/>
    <w:rsid w:val="00173505"/>
    <w:rsid w:val="00173A89"/>
    <w:rsid w:val="00182C48"/>
    <w:rsid w:val="001932E8"/>
    <w:rsid w:val="001A0273"/>
    <w:rsid w:val="001B0778"/>
    <w:rsid w:val="001B41EC"/>
    <w:rsid w:val="001C47AE"/>
    <w:rsid w:val="001C5169"/>
    <w:rsid w:val="001D5875"/>
    <w:rsid w:val="001D64F5"/>
    <w:rsid w:val="001E5085"/>
    <w:rsid w:val="001E7B2D"/>
    <w:rsid w:val="001F00D2"/>
    <w:rsid w:val="00203072"/>
    <w:rsid w:val="002333C8"/>
    <w:rsid w:val="00234346"/>
    <w:rsid w:val="00243087"/>
    <w:rsid w:val="002478A0"/>
    <w:rsid w:val="0025727E"/>
    <w:rsid w:val="002600CC"/>
    <w:rsid w:val="002625B1"/>
    <w:rsid w:val="00263C1B"/>
    <w:rsid w:val="002706CE"/>
    <w:rsid w:val="00270BB2"/>
    <w:rsid w:val="00270CA9"/>
    <w:rsid w:val="0027640B"/>
    <w:rsid w:val="00285153"/>
    <w:rsid w:val="00295F6E"/>
    <w:rsid w:val="0029639D"/>
    <w:rsid w:val="00296F9D"/>
    <w:rsid w:val="002A264C"/>
    <w:rsid w:val="002A7E20"/>
    <w:rsid w:val="002B5CCA"/>
    <w:rsid w:val="002C011E"/>
    <w:rsid w:val="002C65F1"/>
    <w:rsid w:val="002D235F"/>
    <w:rsid w:val="002D38CC"/>
    <w:rsid w:val="002F3A26"/>
    <w:rsid w:val="002F3C95"/>
    <w:rsid w:val="002F4CBB"/>
    <w:rsid w:val="002F5D29"/>
    <w:rsid w:val="003020A6"/>
    <w:rsid w:val="003028C0"/>
    <w:rsid w:val="003030AB"/>
    <w:rsid w:val="00305D8D"/>
    <w:rsid w:val="0032412D"/>
    <w:rsid w:val="00326F90"/>
    <w:rsid w:val="00337374"/>
    <w:rsid w:val="00341954"/>
    <w:rsid w:val="003629C9"/>
    <w:rsid w:val="00363C57"/>
    <w:rsid w:val="00365E5E"/>
    <w:rsid w:val="0037114E"/>
    <w:rsid w:val="003735E1"/>
    <w:rsid w:val="0037635F"/>
    <w:rsid w:val="00384B72"/>
    <w:rsid w:val="003B0C73"/>
    <w:rsid w:val="003B2097"/>
    <w:rsid w:val="003C5942"/>
    <w:rsid w:val="003C6F5A"/>
    <w:rsid w:val="003E534A"/>
    <w:rsid w:val="00402612"/>
    <w:rsid w:val="00414BDD"/>
    <w:rsid w:val="00440E1D"/>
    <w:rsid w:val="0044164D"/>
    <w:rsid w:val="0044723C"/>
    <w:rsid w:val="004546EC"/>
    <w:rsid w:val="00455E79"/>
    <w:rsid w:val="004629A9"/>
    <w:rsid w:val="004660E4"/>
    <w:rsid w:val="00466916"/>
    <w:rsid w:val="00475BA7"/>
    <w:rsid w:val="004878BF"/>
    <w:rsid w:val="004A10BE"/>
    <w:rsid w:val="004A5068"/>
    <w:rsid w:val="004B00F7"/>
    <w:rsid w:val="004B51F1"/>
    <w:rsid w:val="004C2099"/>
    <w:rsid w:val="004C537B"/>
    <w:rsid w:val="004D1A2A"/>
    <w:rsid w:val="004D322F"/>
    <w:rsid w:val="004D4F72"/>
    <w:rsid w:val="004F1C6A"/>
    <w:rsid w:val="00504156"/>
    <w:rsid w:val="0050455E"/>
    <w:rsid w:val="005055D3"/>
    <w:rsid w:val="00506C75"/>
    <w:rsid w:val="00510452"/>
    <w:rsid w:val="00510569"/>
    <w:rsid w:val="00516A2B"/>
    <w:rsid w:val="0052311F"/>
    <w:rsid w:val="00523E42"/>
    <w:rsid w:val="005249D3"/>
    <w:rsid w:val="005306FE"/>
    <w:rsid w:val="005517BB"/>
    <w:rsid w:val="00552478"/>
    <w:rsid w:val="00554A8A"/>
    <w:rsid w:val="0055551F"/>
    <w:rsid w:val="00560A44"/>
    <w:rsid w:val="00561504"/>
    <w:rsid w:val="00564B4B"/>
    <w:rsid w:val="005721E5"/>
    <w:rsid w:val="00575BF0"/>
    <w:rsid w:val="00576E7D"/>
    <w:rsid w:val="0058153E"/>
    <w:rsid w:val="005940D9"/>
    <w:rsid w:val="00595390"/>
    <w:rsid w:val="00597789"/>
    <w:rsid w:val="005A30D2"/>
    <w:rsid w:val="005A7325"/>
    <w:rsid w:val="005B2DFF"/>
    <w:rsid w:val="005B564C"/>
    <w:rsid w:val="005C1A0B"/>
    <w:rsid w:val="005D527B"/>
    <w:rsid w:val="005D5CF3"/>
    <w:rsid w:val="005E09BD"/>
    <w:rsid w:val="005E1C8B"/>
    <w:rsid w:val="005E2112"/>
    <w:rsid w:val="005E4F79"/>
    <w:rsid w:val="005E7B0D"/>
    <w:rsid w:val="005F224A"/>
    <w:rsid w:val="005F72B8"/>
    <w:rsid w:val="0060524D"/>
    <w:rsid w:val="00606329"/>
    <w:rsid w:val="00630363"/>
    <w:rsid w:val="00632BD4"/>
    <w:rsid w:val="00645DF6"/>
    <w:rsid w:val="00647B8C"/>
    <w:rsid w:val="0067365E"/>
    <w:rsid w:val="00680584"/>
    <w:rsid w:val="00685B8B"/>
    <w:rsid w:val="006961DC"/>
    <w:rsid w:val="006A17FE"/>
    <w:rsid w:val="006A3ACA"/>
    <w:rsid w:val="006A41BA"/>
    <w:rsid w:val="006A5988"/>
    <w:rsid w:val="006B5D7D"/>
    <w:rsid w:val="006B7B08"/>
    <w:rsid w:val="006D2CF3"/>
    <w:rsid w:val="006E046B"/>
    <w:rsid w:val="006E2E72"/>
    <w:rsid w:val="006E5C52"/>
    <w:rsid w:val="006F3778"/>
    <w:rsid w:val="006F54D4"/>
    <w:rsid w:val="00703A69"/>
    <w:rsid w:val="00703BC3"/>
    <w:rsid w:val="00703FE6"/>
    <w:rsid w:val="00704103"/>
    <w:rsid w:val="00717891"/>
    <w:rsid w:val="0072541C"/>
    <w:rsid w:val="0073561F"/>
    <w:rsid w:val="00736121"/>
    <w:rsid w:val="007378F5"/>
    <w:rsid w:val="007427E1"/>
    <w:rsid w:val="00743143"/>
    <w:rsid w:val="00747E29"/>
    <w:rsid w:val="0075322E"/>
    <w:rsid w:val="00754A6F"/>
    <w:rsid w:val="00766BF9"/>
    <w:rsid w:val="007670AB"/>
    <w:rsid w:val="007778B0"/>
    <w:rsid w:val="007801C7"/>
    <w:rsid w:val="00784CB2"/>
    <w:rsid w:val="00786909"/>
    <w:rsid w:val="00796B65"/>
    <w:rsid w:val="007A1719"/>
    <w:rsid w:val="007A2508"/>
    <w:rsid w:val="007A498A"/>
    <w:rsid w:val="007B57BE"/>
    <w:rsid w:val="007B6486"/>
    <w:rsid w:val="007B65AF"/>
    <w:rsid w:val="007C2496"/>
    <w:rsid w:val="0081483D"/>
    <w:rsid w:val="008148B9"/>
    <w:rsid w:val="00816432"/>
    <w:rsid w:val="008204F3"/>
    <w:rsid w:val="008225FE"/>
    <w:rsid w:val="008226AB"/>
    <w:rsid w:val="00822EFA"/>
    <w:rsid w:val="00831E64"/>
    <w:rsid w:val="0083430B"/>
    <w:rsid w:val="00843363"/>
    <w:rsid w:val="0086493D"/>
    <w:rsid w:val="00877C59"/>
    <w:rsid w:val="00882A02"/>
    <w:rsid w:val="00882C54"/>
    <w:rsid w:val="00883F76"/>
    <w:rsid w:val="008840B8"/>
    <w:rsid w:val="00892431"/>
    <w:rsid w:val="0089687E"/>
    <w:rsid w:val="008A1301"/>
    <w:rsid w:val="008C09F5"/>
    <w:rsid w:val="008E2E9B"/>
    <w:rsid w:val="008E5E0B"/>
    <w:rsid w:val="008F68C5"/>
    <w:rsid w:val="00900898"/>
    <w:rsid w:val="009242DA"/>
    <w:rsid w:val="00927D67"/>
    <w:rsid w:val="00931463"/>
    <w:rsid w:val="0093329B"/>
    <w:rsid w:val="00937E7B"/>
    <w:rsid w:val="00942F14"/>
    <w:rsid w:val="00943EED"/>
    <w:rsid w:val="00944561"/>
    <w:rsid w:val="009467B0"/>
    <w:rsid w:val="00951FE1"/>
    <w:rsid w:val="009656CE"/>
    <w:rsid w:val="00965EBD"/>
    <w:rsid w:val="00966654"/>
    <w:rsid w:val="00992B42"/>
    <w:rsid w:val="00993525"/>
    <w:rsid w:val="00994EB9"/>
    <w:rsid w:val="009960C0"/>
    <w:rsid w:val="009A5BFC"/>
    <w:rsid w:val="009B467A"/>
    <w:rsid w:val="009C1B56"/>
    <w:rsid w:val="009C6D12"/>
    <w:rsid w:val="009D1966"/>
    <w:rsid w:val="009D4950"/>
    <w:rsid w:val="009E4998"/>
    <w:rsid w:val="00A0050B"/>
    <w:rsid w:val="00A052E1"/>
    <w:rsid w:val="00A0553F"/>
    <w:rsid w:val="00A055FC"/>
    <w:rsid w:val="00A12CD4"/>
    <w:rsid w:val="00A17186"/>
    <w:rsid w:val="00A21EFD"/>
    <w:rsid w:val="00A31DD4"/>
    <w:rsid w:val="00A40221"/>
    <w:rsid w:val="00A441A6"/>
    <w:rsid w:val="00A4630C"/>
    <w:rsid w:val="00A542AE"/>
    <w:rsid w:val="00A76695"/>
    <w:rsid w:val="00A93E42"/>
    <w:rsid w:val="00AA0014"/>
    <w:rsid w:val="00AA1D8D"/>
    <w:rsid w:val="00AB034A"/>
    <w:rsid w:val="00AB0A42"/>
    <w:rsid w:val="00AB0B40"/>
    <w:rsid w:val="00AB1CFE"/>
    <w:rsid w:val="00AC36A8"/>
    <w:rsid w:val="00AE2D63"/>
    <w:rsid w:val="00AE5676"/>
    <w:rsid w:val="00AF1745"/>
    <w:rsid w:val="00AF4380"/>
    <w:rsid w:val="00B03F00"/>
    <w:rsid w:val="00B06CA9"/>
    <w:rsid w:val="00B2080F"/>
    <w:rsid w:val="00B34B33"/>
    <w:rsid w:val="00B37E80"/>
    <w:rsid w:val="00B41343"/>
    <w:rsid w:val="00B42BDB"/>
    <w:rsid w:val="00B47730"/>
    <w:rsid w:val="00B52451"/>
    <w:rsid w:val="00B62A7D"/>
    <w:rsid w:val="00B65D37"/>
    <w:rsid w:val="00B66FC9"/>
    <w:rsid w:val="00B67C50"/>
    <w:rsid w:val="00B902F9"/>
    <w:rsid w:val="00B96731"/>
    <w:rsid w:val="00BB294C"/>
    <w:rsid w:val="00BE2F35"/>
    <w:rsid w:val="00BE4786"/>
    <w:rsid w:val="00C03F95"/>
    <w:rsid w:val="00C12EA7"/>
    <w:rsid w:val="00C23909"/>
    <w:rsid w:val="00C24B08"/>
    <w:rsid w:val="00C30DC6"/>
    <w:rsid w:val="00C31EE4"/>
    <w:rsid w:val="00C32C19"/>
    <w:rsid w:val="00C32D01"/>
    <w:rsid w:val="00C36A70"/>
    <w:rsid w:val="00C4043D"/>
    <w:rsid w:val="00C44348"/>
    <w:rsid w:val="00C544FE"/>
    <w:rsid w:val="00C54E5C"/>
    <w:rsid w:val="00C57D65"/>
    <w:rsid w:val="00C66261"/>
    <w:rsid w:val="00C70285"/>
    <w:rsid w:val="00C72F7A"/>
    <w:rsid w:val="00C802B6"/>
    <w:rsid w:val="00C842B6"/>
    <w:rsid w:val="00C853B8"/>
    <w:rsid w:val="00C9797B"/>
    <w:rsid w:val="00CA47B6"/>
    <w:rsid w:val="00CB0664"/>
    <w:rsid w:val="00CC2F5F"/>
    <w:rsid w:val="00CD0923"/>
    <w:rsid w:val="00CE124B"/>
    <w:rsid w:val="00D04F2B"/>
    <w:rsid w:val="00D06499"/>
    <w:rsid w:val="00D1142E"/>
    <w:rsid w:val="00D2505D"/>
    <w:rsid w:val="00D457BD"/>
    <w:rsid w:val="00D527F8"/>
    <w:rsid w:val="00D5649B"/>
    <w:rsid w:val="00D64DCB"/>
    <w:rsid w:val="00D703B0"/>
    <w:rsid w:val="00D75903"/>
    <w:rsid w:val="00D75930"/>
    <w:rsid w:val="00D95D04"/>
    <w:rsid w:val="00D96FF8"/>
    <w:rsid w:val="00DA18BA"/>
    <w:rsid w:val="00DA66BE"/>
    <w:rsid w:val="00DB40C0"/>
    <w:rsid w:val="00DB5E53"/>
    <w:rsid w:val="00DD2E1D"/>
    <w:rsid w:val="00DF2983"/>
    <w:rsid w:val="00E00DD8"/>
    <w:rsid w:val="00E015B3"/>
    <w:rsid w:val="00E2308A"/>
    <w:rsid w:val="00E2402A"/>
    <w:rsid w:val="00E36301"/>
    <w:rsid w:val="00E42D24"/>
    <w:rsid w:val="00E5188C"/>
    <w:rsid w:val="00E646B2"/>
    <w:rsid w:val="00E73321"/>
    <w:rsid w:val="00E81C16"/>
    <w:rsid w:val="00E86DBB"/>
    <w:rsid w:val="00E92664"/>
    <w:rsid w:val="00EB1DAE"/>
    <w:rsid w:val="00EB33BA"/>
    <w:rsid w:val="00EC202F"/>
    <w:rsid w:val="00ED74DE"/>
    <w:rsid w:val="00EF0022"/>
    <w:rsid w:val="00EF5B31"/>
    <w:rsid w:val="00F021FD"/>
    <w:rsid w:val="00F117D7"/>
    <w:rsid w:val="00F13226"/>
    <w:rsid w:val="00F1385F"/>
    <w:rsid w:val="00F14A1A"/>
    <w:rsid w:val="00F461E3"/>
    <w:rsid w:val="00F466E6"/>
    <w:rsid w:val="00F47FEE"/>
    <w:rsid w:val="00F65E6A"/>
    <w:rsid w:val="00F66D9E"/>
    <w:rsid w:val="00F731B1"/>
    <w:rsid w:val="00F82765"/>
    <w:rsid w:val="00F8525F"/>
    <w:rsid w:val="00F96F99"/>
    <w:rsid w:val="00FA0D4B"/>
    <w:rsid w:val="00FA2FF9"/>
    <w:rsid w:val="00FA7A58"/>
    <w:rsid w:val="00FB34A5"/>
    <w:rsid w:val="00FB42A5"/>
    <w:rsid w:val="00FC05C0"/>
    <w:rsid w:val="00FC693F"/>
    <w:rsid w:val="00FD0984"/>
    <w:rsid w:val="00FD3F48"/>
    <w:rsid w:val="00FE32DB"/>
    <w:rsid w:val="00FF1B1E"/>
    <w:rsid w:val="00FF6629"/>
    <w:rsid w:val="02B6731C"/>
    <w:rsid w:val="02DEC279"/>
    <w:rsid w:val="054B9C01"/>
    <w:rsid w:val="063F564D"/>
    <w:rsid w:val="08195B19"/>
    <w:rsid w:val="0931C5C3"/>
    <w:rsid w:val="0B09CD3B"/>
    <w:rsid w:val="0BC25C26"/>
    <w:rsid w:val="0D6139F3"/>
    <w:rsid w:val="10B7A79A"/>
    <w:rsid w:val="1321C815"/>
    <w:rsid w:val="14C32249"/>
    <w:rsid w:val="193F91FE"/>
    <w:rsid w:val="19C7B8B2"/>
    <w:rsid w:val="1D6BD0ED"/>
    <w:rsid w:val="1DA73749"/>
    <w:rsid w:val="1DAF3DA4"/>
    <w:rsid w:val="245EA130"/>
    <w:rsid w:val="255FC962"/>
    <w:rsid w:val="26AC9999"/>
    <w:rsid w:val="274DABBF"/>
    <w:rsid w:val="27B439F0"/>
    <w:rsid w:val="28275B71"/>
    <w:rsid w:val="28635C27"/>
    <w:rsid w:val="28CCD393"/>
    <w:rsid w:val="2EF69665"/>
    <w:rsid w:val="2F330603"/>
    <w:rsid w:val="2FA7293F"/>
    <w:rsid w:val="337E3B04"/>
    <w:rsid w:val="3467A0E7"/>
    <w:rsid w:val="3627B437"/>
    <w:rsid w:val="364147E6"/>
    <w:rsid w:val="37D88423"/>
    <w:rsid w:val="381B88DC"/>
    <w:rsid w:val="3A7A7EE7"/>
    <w:rsid w:val="43762CA6"/>
    <w:rsid w:val="443592B3"/>
    <w:rsid w:val="44EDB08C"/>
    <w:rsid w:val="469BA7E6"/>
    <w:rsid w:val="4772CBC1"/>
    <w:rsid w:val="495FB0AE"/>
    <w:rsid w:val="4E44F437"/>
    <w:rsid w:val="4F1002BD"/>
    <w:rsid w:val="532427EA"/>
    <w:rsid w:val="533CD2CA"/>
    <w:rsid w:val="5560C44B"/>
    <w:rsid w:val="57116C20"/>
    <w:rsid w:val="577E248D"/>
    <w:rsid w:val="5903FF95"/>
    <w:rsid w:val="5CA1A92E"/>
    <w:rsid w:val="5D713D55"/>
    <w:rsid w:val="60E2D5A2"/>
    <w:rsid w:val="65C91D2E"/>
    <w:rsid w:val="66778A96"/>
    <w:rsid w:val="6912ECAC"/>
    <w:rsid w:val="69940FBA"/>
    <w:rsid w:val="6CFBF690"/>
    <w:rsid w:val="6D3011CC"/>
    <w:rsid w:val="6F0F1E56"/>
    <w:rsid w:val="6FE6D537"/>
    <w:rsid w:val="709B8F5A"/>
    <w:rsid w:val="72D5E32D"/>
    <w:rsid w:val="74349EAA"/>
    <w:rsid w:val="74B93AA9"/>
    <w:rsid w:val="76947D59"/>
    <w:rsid w:val="778EBA9B"/>
    <w:rsid w:val="79039D0D"/>
    <w:rsid w:val="79300202"/>
    <w:rsid w:val="7C3E64BC"/>
    <w:rsid w:val="7CE5E2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BA61F5E-272D-4FE1-8354-D4D3994BC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F1B1E"/>
    <w:rPr>
      <w:color w:val="0000FF" w:themeColor="hyperlink"/>
      <w:u w:val="single"/>
    </w:rPr>
  </w:style>
  <w:style w:type="character" w:styleId="UnresolvedMention">
    <w:name w:val="Unresolved Mention"/>
    <w:basedOn w:val="DefaultParagraphFont"/>
    <w:uiPriority w:val="99"/>
    <w:semiHidden/>
    <w:unhideWhenUsed/>
    <w:rsid w:val="00FF1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ing/details?eventId=AAMkADFkYWFkZDZmLTQwNmYtNGYzNS04NTRhLTM3NWRiMmEwODQ2ZQBGAAAAAAC6bs617qu7Q7HCSzmGEwVUBwCeSJ6JQZDOQ7XZ7R1vfrzWAAAAAAENAACeSJ6JQZDOQ7XZ7R1vfrzWAAaiKYBtAAA%3d&amp;EntityRepresentationId=ecf89473-61d2-48e8-81a5-d384ad871b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ffice.com/search?q=Brandi+Mauck&amp;EntityRepresentationId=2fde1251-c1af-498b-8087-8742c982395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ffice.com/search?q=Linda+Thayer&amp;EntityRepresentationId=42d4fff9-d74b-46a6-bd68-70056052653d" TargetMode="External"/><Relationship Id="rId5" Type="http://schemas.openxmlformats.org/officeDocument/2006/relationships/numbering" Target="numbering.xml"/><Relationship Id="rId15" Type="http://schemas.openxmlformats.org/officeDocument/2006/relationships/hyperlink" Target="https://teams.microsoft.com/l/meeting/details?eventId=AAMkADFkYWFkZDZmLTQwNmYtNGYzNS04NTRhLTM3NWRiMmEwODQ2ZQBGAAAAAAC6bs617qu7Q7HCSzmGEwVUBwCeSJ6JQZDOQ7XZ7R1vfrzWAAAAAAENAACeSJ6JQZDOQ7XZ7R1vfrzWAAazPpZBAAA%3d&amp;EntityRepresentationId=dcf20933-553c-4096-878b-e7b9920746b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ffice.com/search?q=Linda+Thayer&amp;EntityRepresentationId=42d4fff9-d74b-46a6-bd68-7005605265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287FCB59C8142BB5CADF4C1256916" ma:contentTypeVersion="11" ma:contentTypeDescription="Create a new document." ma:contentTypeScope="" ma:versionID="b285c1c52cdb8e2d3785e1f67c230ad9">
  <xsd:schema xmlns:xsd="http://www.w3.org/2001/XMLSchema" xmlns:xs="http://www.w3.org/2001/XMLSchema" xmlns:p="http://schemas.microsoft.com/office/2006/metadata/properties" xmlns:ns2="65fbe5a0-377f-484b-9531-1d74d49c010b" xmlns:ns3="30850a65-078a-422d-a750-682fa513198e" targetNamespace="http://schemas.microsoft.com/office/2006/metadata/properties" ma:root="true" ma:fieldsID="339cb21e52186f215b8f0c1add584562" ns2:_="" ns3:_="">
    <xsd:import namespace="65fbe5a0-377f-484b-9531-1d74d49c010b"/>
    <xsd:import namespace="30850a65-078a-422d-a750-682fa51319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be5a0-377f-484b-9531-1d74d49c01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cb0b98c-ad42-4fb9-b273-60c9bd8739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850a65-078a-422d-a750-682fa513198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7f365e4-ddb6-464b-bad6-8fd3968fef8f}" ma:internalName="TaxCatchAll" ma:showField="CatchAllData" ma:web="30850a65-078a-422d-a750-682fa5131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5fbe5a0-377f-484b-9531-1d74d49c010b">
      <Terms xmlns="http://schemas.microsoft.com/office/infopath/2007/PartnerControls"/>
    </lcf76f155ced4ddcb4097134ff3c332f>
    <TaxCatchAll xmlns="30850a65-078a-422d-a750-682fa513198e"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3D78C50-8555-4B6D-AF37-44707ECF5D76}">
  <ds:schemaRefs>
    <ds:schemaRef ds:uri="http://schemas.microsoft.com/sharepoint/v3/contenttype/forms"/>
  </ds:schemaRefs>
</ds:datastoreItem>
</file>

<file path=customXml/itemProps3.xml><?xml version="1.0" encoding="utf-8"?>
<ds:datastoreItem xmlns:ds="http://schemas.openxmlformats.org/officeDocument/2006/customXml" ds:itemID="{1EE7233D-BC88-46FB-BE8C-B2F79A070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be5a0-377f-484b-9531-1d74d49c010b"/>
    <ds:schemaRef ds:uri="30850a65-078a-422d-a750-682fa5131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554CA-E54C-441C-B4E4-9C0A777E4C99}">
  <ds:schemaRefs>
    <ds:schemaRef ds:uri="http://schemas.microsoft.com/office/2006/metadata/properties"/>
    <ds:schemaRef ds:uri="http://schemas.microsoft.com/office/infopath/2007/PartnerControls"/>
    <ds:schemaRef ds:uri="65fbe5a0-377f-484b-9531-1d74d49c010b"/>
    <ds:schemaRef ds:uri="30850a65-078a-422d-a750-682fa513198e"/>
  </ds:schemaRefs>
</ds:datastoreItem>
</file>

<file path=docProps/app.xml><?xml version="1.0" encoding="utf-8"?>
<Properties xmlns="http://schemas.openxmlformats.org/officeDocument/2006/extended-properties" xmlns:vt="http://schemas.openxmlformats.org/officeDocument/2006/docPropsVTypes">
  <Template>Normal</Template>
  <TotalTime>6781</TotalTime>
  <Pages>4</Pages>
  <Words>1953</Words>
  <Characters>11078</Characters>
  <Application>Microsoft Office Word</Application>
  <DocSecurity>0</DocSecurity>
  <Lines>181</Lines>
  <Paragraphs>66</Paragraphs>
  <ScaleCrop>false</ScaleCrop>
  <Manager/>
  <Company/>
  <LinksUpToDate>false</LinksUpToDate>
  <CharactersWithSpaces>12965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Jason Allen</cp:lastModifiedBy>
  <cp:revision>158</cp:revision>
  <dcterms:created xsi:type="dcterms:W3CDTF">2026-06-03T20:54:00Z</dcterms:created>
  <dcterms:modified xsi:type="dcterms:W3CDTF">2026-06-08T13:55:00Z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0x010100BE3287FCB59C8142BB5CADF4C1256916</vt:lpwstr>
  </property>
  <property fmtid="{D5CDD505-2E9C-101B-9397-08002B2CF9AE}" pid="3" name="docLang">
    <vt:lpwstr>en</vt:lpwstr>
  </property>
  <property fmtid="{D5CDD505-2E9C-101B-9397-08002B2CF9AE}" pid="4" name="MediaServiceImageTags">
    <vt:lpwstr/>
  </property>
</Properties>
</file>